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E5" w:rsidRDefault="00D367C5" w:rsidP="00CD5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230FE5">
        <w:rPr>
          <w:rFonts w:ascii="Times New Roman" w:hAnsi="Times New Roman"/>
          <w:b/>
          <w:bCs/>
          <w:sz w:val="32"/>
          <w:szCs w:val="32"/>
        </w:rPr>
        <w:tab/>
      </w:r>
      <w:r w:rsidR="00230FE5">
        <w:rPr>
          <w:rFonts w:ascii="Times New Roman" w:hAnsi="Times New Roman"/>
          <w:b/>
          <w:bCs/>
          <w:sz w:val="32"/>
          <w:szCs w:val="32"/>
        </w:rPr>
        <w:tab/>
      </w:r>
      <w:r w:rsidR="00230FE5">
        <w:rPr>
          <w:rFonts w:ascii="Times New Roman" w:hAnsi="Times New Roman"/>
          <w:b/>
          <w:bCs/>
          <w:sz w:val="32"/>
          <w:szCs w:val="32"/>
        </w:rPr>
        <w:tab/>
      </w:r>
      <w:r w:rsidR="00230FE5">
        <w:rPr>
          <w:rFonts w:ascii="Times New Roman" w:hAnsi="Times New Roman"/>
          <w:b/>
          <w:bCs/>
          <w:sz w:val="32"/>
          <w:szCs w:val="32"/>
        </w:rPr>
        <w:tab/>
      </w:r>
      <w:r w:rsidR="00230FE5">
        <w:rPr>
          <w:rFonts w:ascii="Times New Roman" w:hAnsi="Times New Roman"/>
          <w:b/>
          <w:bCs/>
          <w:sz w:val="32"/>
          <w:szCs w:val="32"/>
        </w:rPr>
        <w:tab/>
      </w:r>
      <w:r w:rsidR="00230FE5">
        <w:rPr>
          <w:rFonts w:ascii="Times New Roman" w:hAnsi="Times New Roman"/>
          <w:b/>
          <w:bCs/>
          <w:sz w:val="32"/>
          <w:szCs w:val="32"/>
        </w:rPr>
        <w:tab/>
      </w:r>
      <w:r w:rsidR="00230FE5">
        <w:rPr>
          <w:rFonts w:ascii="Times New Roman" w:hAnsi="Times New Roman"/>
          <w:b/>
          <w:bCs/>
          <w:sz w:val="32"/>
          <w:szCs w:val="32"/>
        </w:rPr>
        <w:tab/>
      </w:r>
      <w:r w:rsidR="00230FE5">
        <w:rPr>
          <w:rFonts w:ascii="Times New Roman" w:hAnsi="Times New Roman"/>
          <w:b/>
          <w:bCs/>
          <w:sz w:val="32"/>
          <w:szCs w:val="32"/>
        </w:rPr>
        <w:tab/>
      </w:r>
    </w:p>
    <w:p w:rsidR="00CD5B27" w:rsidRPr="00B50527" w:rsidRDefault="00CD5B27" w:rsidP="00CD5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50527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D5B27" w:rsidRPr="00B50527" w:rsidRDefault="00CD5B27" w:rsidP="00CD5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527">
        <w:rPr>
          <w:rFonts w:ascii="Times New Roman" w:hAnsi="Times New Roman"/>
          <w:b/>
          <w:bCs/>
          <w:sz w:val="28"/>
          <w:szCs w:val="28"/>
        </w:rPr>
        <w:t xml:space="preserve">АДМИНИСТРАЦИИ КОТОВСКОГО МУНИЦИПАЛЬНОГО РАЙОНА </w:t>
      </w:r>
    </w:p>
    <w:p w:rsidR="00CD5B27" w:rsidRPr="009665DC" w:rsidRDefault="00CD5B27" w:rsidP="00CD5B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527">
        <w:rPr>
          <w:rFonts w:ascii="Times New Roman" w:hAnsi="Times New Roman"/>
          <w:b/>
          <w:bCs/>
          <w:sz w:val="28"/>
          <w:szCs w:val="28"/>
        </w:rPr>
        <w:t>В</w:t>
      </w:r>
      <w:r w:rsidR="00B50527">
        <w:rPr>
          <w:rFonts w:ascii="Times New Roman" w:hAnsi="Times New Roman"/>
          <w:b/>
          <w:bCs/>
          <w:sz w:val="28"/>
          <w:szCs w:val="28"/>
        </w:rPr>
        <w:t>олгоградской области</w:t>
      </w:r>
    </w:p>
    <w:p w:rsidR="00CD5B27" w:rsidRPr="009665DC" w:rsidRDefault="00CD5B27" w:rsidP="00CD5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5B27" w:rsidRPr="00D367C5" w:rsidRDefault="00DA554F" w:rsidP="00CD5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="00B50527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="00D367C5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30</w:t>
      </w:r>
      <w:r w:rsidR="0071269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253376">
        <w:rPr>
          <w:rFonts w:ascii="Times New Roman" w:hAnsi="Times New Roman"/>
          <w:bCs/>
          <w:sz w:val="28"/>
          <w:szCs w:val="28"/>
          <w:u w:val="single"/>
        </w:rPr>
        <w:t>сен</w:t>
      </w:r>
      <w:r w:rsidR="00712696">
        <w:rPr>
          <w:rFonts w:ascii="Times New Roman" w:hAnsi="Times New Roman"/>
          <w:bCs/>
          <w:sz w:val="28"/>
          <w:szCs w:val="28"/>
          <w:u w:val="single"/>
        </w:rPr>
        <w:t>тября 20</w:t>
      </w:r>
      <w:r w:rsidR="00253376">
        <w:rPr>
          <w:rFonts w:ascii="Times New Roman" w:hAnsi="Times New Roman"/>
          <w:bCs/>
          <w:sz w:val="28"/>
          <w:szCs w:val="28"/>
          <w:u w:val="single"/>
        </w:rPr>
        <w:t>20 года №</w:t>
      </w:r>
      <w:r w:rsidR="00D367C5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1245</w:t>
      </w:r>
    </w:p>
    <w:p w:rsidR="00CD5B27" w:rsidRDefault="00CD5B27" w:rsidP="00CD5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C9F" w:rsidRDefault="00CD5B27" w:rsidP="00F2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5632">
        <w:rPr>
          <w:rFonts w:ascii="Times New Roman" w:hAnsi="Times New Roman"/>
          <w:bCs/>
          <w:sz w:val="28"/>
          <w:szCs w:val="28"/>
        </w:rPr>
        <w:t>Об утверждении ведомственной целевой программы</w:t>
      </w:r>
      <w:r w:rsidR="00E75C9F">
        <w:rPr>
          <w:rFonts w:ascii="Times New Roman" w:hAnsi="Times New Roman"/>
          <w:bCs/>
          <w:sz w:val="28"/>
          <w:szCs w:val="28"/>
        </w:rPr>
        <w:t xml:space="preserve">  «</w:t>
      </w:r>
      <w:r w:rsidRPr="005D5632">
        <w:rPr>
          <w:rFonts w:ascii="Times New Roman" w:hAnsi="Times New Roman"/>
          <w:bCs/>
          <w:sz w:val="28"/>
          <w:szCs w:val="28"/>
        </w:rPr>
        <w:t xml:space="preserve">Управление муниципальными финансами </w:t>
      </w:r>
      <w:r w:rsidR="00E75C9F">
        <w:rPr>
          <w:rFonts w:ascii="Times New Roman" w:hAnsi="Times New Roman"/>
          <w:bCs/>
          <w:sz w:val="28"/>
          <w:szCs w:val="28"/>
        </w:rPr>
        <w:t xml:space="preserve"> </w:t>
      </w:r>
      <w:r w:rsidRPr="005D5632">
        <w:rPr>
          <w:rFonts w:ascii="Times New Roman" w:hAnsi="Times New Roman"/>
          <w:bCs/>
          <w:sz w:val="28"/>
          <w:szCs w:val="28"/>
        </w:rPr>
        <w:t xml:space="preserve">Котовского муниципального района </w:t>
      </w:r>
    </w:p>
    <w:p w:rsidR="00E24463" w:rsidRDefault="00CD5B27" w:rsidP="00F2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5632">
        <w:rPr>
          <w:rFonts w:ascii="Times New Roman" w:hAnsi="Times New Roman"/>
          <w:bCs/>
          <w:sz w:val="28"/>
          <w:szCs w:val="28"/>
        </w:rPr>
        <w:t>на 20</w:t>
      </w:r>
      <w:r w:rsidR="00253376">
        <w:rPr>
          <w:rFonts w:ascii="Times New Roman" w:hAnsi="Times New Roman"/>
          <w:bCs/>
          <w:sz w:val="28"/>
          <w:szCs w:val="28"/>
        </w:rPr>
        <w:t>2</w:t>
      </w:r>
      <w:r w:rsidR="00F23E48">
        <w:rPr>
          <w:rFonts w:ascii="Times New Roman" w:hAnsi="Times New Roman"/>
          <w:bCs/>
          <w:sz w:val="28"/>
          <w:szCs w:val="28"/>
        </w:rPr>
        <w:t>1</w:t>
      </w:r>
      <w:r w:rsidRPr="005D5632">
        <w:rPr>
          <w:rFonts w:ascii="Times New Roman" w:hAnsi="Times New Roman"/>
          <w:bCs/>
          <w:sz w:val="28"/>
          <w:szCs w:val="28"/>
        </w:rPr>
        <w:t xml:space="preserve"> - 20</w:t>
      </w:r>
      <w:r w:rsidR="00F23E48">
        <w:rPr>
          <w:rFonts w:ascii="Times New Roman" w:hAnsi="Times New Roman"/>
          <w:bCs/>
          <w:sz w:val="28"/>
          <w:szCs w:val="28"/>
        </w:rPr>
        <w:t>2</w:t>
      </w:r>
      <w:r w:rsidR="00253376">
        <w:rPr>
          <w:rFonts w:ascii="Times New Roman" w:hAnsi="Times New Roman"/>
          <w:bCs/>
          <w:sz w:val="28"/>
          <w:szCs w:val="28"/>
        </w:rPr>
        <w:t>3</w:t>
      </w:r>
      <w:r w:rsidRPr="005D5632">
        <w:rPr>
          <w:rFonts w:ascii="Times New Roman" w:hAnsi="Times New Roman"/>
          <w:bCs/>
          <w:sz w:val="28"/>
          <w:szCs w:val="28"/>
        </w:rPr>
        <w:t xml:space="preserve"> годы»</w:t>
      </w:r>
      <w:r w:rsidR="00F23E48">
        <w:rPr>
          <w:rFonts w:ascii="Times New Roman" w:hAnsi="Times New Roman"/>
          <w:bCs/>
          <w:sz w:val="28"/>
          <w:szCs w:val="28"/>
        </w:rPr>
        <w:t xml:space="preserve"> </w:t>
      </w:r>
    </w:p>
    <w:p w:rsidR="00E24463" w:rsidRPr="00E24463" w:rsidRDefault="00E24463" w:rsidP="002D67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527" w:rsidRPr="005D5632" w:rsidRDefault="00B50527" w:rsidP="00CD5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B27" w:rsidRDefault="00CD5B27" w:rsidP="00DE0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632">
        <w:rPr>
          <w:rFonts w:ascii="Times New Roman" w:hAnsi="Times New Roman"/>
          <w:sz w:val="28"/>
          <w:szCs w:val="28"/>
        </w:rPr>
        <w:t xml:space="preserve">В соответствии со ст.15 Закона РФ от 06.10.2003 г. № 131-ФЗ «Об общих принципах организации местного самоуправления в Российской Федерации», с Бюджетным </w:t>
      </w:r>
      <w:hyperlink r:id="rId6" w:history="1">
        <w:r w:rsidRPr="005D5632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5D5632">
        <w:rPr>
          <w:rFonts w:ascii="Times New Roman" w:hAnsi="Times New Roman"/>
          <w:sz w:val="28"/>
          <w:szCs w:val="28"/>
        </w:rPr>
        <w:t xml:space="preserve"> Российской Федерации, Уставом Котовского муниципального района, </w:t>
      </w:r>
      <w:r w:rsidR="00315D76">
        <w:rPr>
          <w:rFonts w:ascii="Times New Roman" w:hAnsi="Times New Roman"/>
          <w:sz w:val="28"/>
          <w:szCs w:val="28"/>
        </w:rPr>
        <w:t xml:space="preserve">на основании </w:t>
      </w:r>
      <w:r w:rsidR="00B50527" w:rsidRPr="005D5632">
        <w:rPr>
          <w:rFonts w:ascii="Times New Roman" w:hAnsi="Times New Roman"/>
          <w:sz w:val="28"/>
          <w:szCs w:val="28"/>
        </w:rPr>
        <w:t>п</w:t>
      </w:r>
      <w:r w:rsidRPr="005D5632">
        <w:rPr>
          <w:rFonts w:ascii="Times New Roman" w:hAnsi="Times New Roman"/>
          <w:sz w:val="28"/>
          <w:szCs w:val="28"/>
        </w:rPr>
        <w:t>остановлени</w:t>
      </w:r>
      <w:r w:rsidR="00315D76">
        <w:rPr>
          <w:rFonts w:ascii="Times New Roman" w:hAnsi="Times New Roman"/>
          <w:sz w:val="28"/>
          <w:szCs w:val="28"/>
        </w:rPr>
        <w:t>я</w:t>
      </w:r>
      <w:r w:rsidRPr="005D5632">
        <w:rPr>
          <w:rFonts w:ascii="Times New Roman" w:hAnsi="Times New Roman"/>
          <w:sz w:val="28"/>
          <w:szCs w:val="28"/>
        </w:rPr>
        <w:t xml:space="preserve"> администрации Котовского муниципального района от 24.08.2012 года № 1671 «Об утверждении положения о разработке, утверждении и реализации ведомственных целевых программ», администрация Котовского муниципального района </w:t>
      </w:r>
      <w:r w:rsidRPr="005D5632">
        <w:rPr>
          <w:rFonts w:ascii="Times New Roman" w:hAnsi="Times New Roman"/>
          <w:b/>
          <w:sz w:val="28"/>
          <w:szCs w:val="28"/>
        </w:rPr>
        <w:t>постановляет:</w:t>
      </w:r>
    </w:p>
    <w:p w:rsidR="00315D76" w:rsidRPr="00AB7766" w:rsidRDefault="00861B69" w:rsidP="00AB776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B69">
        <w:rPr>
          <w:rFonts w:ascii="Times New Roman" w:hAnsi="Times New Roman"/>
          <w:sz w:val="28"/>
          <w:szCs w:val="28"/>
        </w:rPr>
        <w:t>Утвердить ведомственную целевую программу «Управление муниципальными финансами Котовского муниципального района на 20</w:t>
      </w:r>
      <w:r w:rsidR="00253376">
        <w:rPr>
          <w:rFonts w:ascii="Times New Roman" w:hAnsi="Times New Roman"/>
          <w:sz w:val="28"/>
          <w:szCs w:val="28"/>
        </w:rPr>
        <w:t>2</w:t>
      </w:r>
      <w:r w:rsidRPr="00861B69">
        <w:rPr>
          <w:rFonts w:ascii="Times New Roman" w:hAnsi="Times New Roman"/>
          <w:sz w:val="28"/>
          <w:szCs w:val="28"/>
        </w:rPr>
        <w:t>1-202</w:t>
      </w:r>
      <w:r w:rsidR="00253376">
        <w:rPr>
          <w:rFonts w:ascii="Times New Roman" w:hAnsi="Times New Roman"/>
          <w:sz w:val="28"/>
          <w:szCs w:val="28"/>
        </w:rPr>
        <w:t>3</w:t>
      </w:r>
      <w:r w:rsidRPr="00861B69">
        <w:rPr>
          <w:rFonts w:ascii="Times New Roman" w:hAnsi="Times New Roman"/>
          <w:sz w:val="28"/>
          <w:szCs w:val="28"/>
        </w:rPr>
        <w:t xml:space="preserve"> годы» </w:t>
      </w:r>
      <w:proofErr w:type="gramStart"/>
      <w:r w:rsidRPr="00861B69">
        <w:rPr>
          <w:rFonts w:ascii="Times New Roman" w:hAnsi="Times New Roman"/>
          <w:sz w:val="28"/>
          <w:szCs w:val="28"/>
        </w:rPr>
        <w:t>согласно приложени</w:t>
      </w:r>
      <w:r w:rsidR="00315D76">
        <w:rPr>
          <w:rFonts w:ascii="Times New Roman" w:hAnsi="Times New Roman"/>
          <w:sz w:val="28"/>
          <w:szCs w:val="28"/>
        </w:rPr>
        <w:t>я</w:t>
      </w:r>
      <w:proofErr w:type="gramEnd"/>
      <w:r w:rsidR="00315D76">
        <w:rPr>
          <w:rFonts w:ascii="Times New Roman" w:hAnsi="Times New Roman"/>
          <w:sz w:val="28"/>
          <w:szCs w:val="28"/>
        </w:rPr>
        <w:t xml:space="preserve"> к данному постановлению</w:t>
      </w:r>
      <w:r w:rsidR="00817D85">
        <w:rPr>
          <w:rFonts w:ascii="Times New Roman" w:hAnsi="Times New Roman"/>
          <w:sz w:val="28"/>
          <w:szCs w:val="28"/>
        </w:rPr>
        <w:t>.</w:t>
      </w:r>
    </w:p>
    <w:p w:rsidR="00601537" w:rsidRPr="00D367C5" w:rsidRDefault="00AF53E7" w:rsidP="00D367C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3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53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Котовского муниципального района по экономике и финансам Комарову Л.В.</w:t>
      </w:r>
    </w:p>
    <w:p w:rsidR="005D5632" w:rsidRPr="005D5632" w:rsidRDefault="00AB7766" w:rsidP="00AB7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96">
        <w:rPr>
          <w:rFonts w:ascii="Times New Roman" w:hAnsi="Times New Roman"/>
          <w:sz w:val="28"/>
          <w:szCs w:val="28"/>
        </w:rPr>
        <w:t>3</w:t>
      </w:r>
      <w:r w:rsidR="005D5632" w:rsidRPr="00712696">
        <w:rPr>
          <w:rFonts w:ascii="Times New Roman" w:hAnsi="Times New Roman"/>
          <w:sz w:val="28"/>
          <w:szCs w:val="28"/>
        </w:rPr>
        <w:t>.</w:t>
      </w:r>
      <w:r w:rsidR="00861B69">
        <w:rPr>
          <w:rFonts w:ascii="Times New Roman" w:hAnsi="Times New Roman"/>
          <w:sz w:val="28"/>
          <w:szCs w:val="28"/>
        </w:rPr>
        <w:t xml:space="preserve"> </w:t>
      </w:r>
      <w:r w:rsidR="005D5632" w:rsidRPr="005D563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E631A">
        <w:rPr>
          <w:rFonts w:ascii="Times New Roman" w:hAnsi="Times New Roman"/>
          <w:sz w:val="28"/>
          <w:szCs w:val="28"/>
        </w:rPr>
        <w:t>с 01 января 20</w:t>
      </w:r>
      <w:r w:rsidR="00253376">
        <w:rPr>
          <w:rFonts w:ascii="Times New Roman" w:hAnsi="Times New Roman"/>
          <w:sz w:val="28"/>
          <w:szCs w:val="28"/>
        </w:rPr>
        <w:t>2</w:t>
      </w:r>
      <w:r w:rsidR="004E631A">
        <w:rPr>
          <w:rFonts w:ascii="Times New Roman" w:hAnsi="Times New Roman"/>
          <w:sz w:val="28"/>
          <w:szCs w:val="28"/>
        </w:rPr>
        <w:t>1 года</w:t>
      </w:r>
      <w:r w:rsidR="00712696">
        <w:rPr>
          <w:rFonts w:ascii="Times New Roman" w:hAnsi="Times New Roman"/>
          <w:sz w:val="28"/>
          <w:szCs w:val="28"/>
        </w:rPr>
        <w:t xml:space="preserve"> и </w:t>
      </w:r>
      <w:r w:rsidR="00861B69">
        <w:rPr>
          <w:rFonts w:ascii="Times New Roman" w:hAnsi="Times New Roman"/>
          <w:sz w:val="28"/>
          <w:szCs w:val="28"/>
        </w:rPr>
        <w:t>подлежит обнародованию</w:t>
      </w:r>
      <w:r w:rsidR="005D5632" w:rsidRPr="005D5632">
        <w:rPr>
          <w:rFonts w:ascii="Times New Roman" w:hAnsi="Times New Roman"/>
          <w:sz w:val="28"/>
          <w:szCs w:val="28"/>
        </w:rPr>
        <w:t>.</w:t>
      </w:r>
    </w:p>
    <w:p w:rsidR="005D5632" w:rsidRDefault="005D5632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632" w:rsidRDefault="005D5632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B69" w:rsidRDefault="00861B69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B69" w:rsidRDefault="00861B69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632" w:rsidRDefault="005D5632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632" w:rsidRPr="00E170A9" w:rsidRDefault="005D5632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A9">
        <w:rPr>
          <w:rFonts w:ascii="Times New Roman" w:hAnsi="Times New Roman"/>
          <w:sz w:val="28"/>
          <w:szCs w:val="28"/>
        </w:rPr>
        <w:t>Глава Котовского</w:t>
      </w:r>
    </w:p>
    <w:p w:rsidR="005D5632" w:rsidRPr="00E170A9" w:rsidRDefault="005D5632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0A9">
        <w:rPr>
          <w:rFonts w:ascii="Times New Roman" w:hAnsi="Times New Roman"/>
          <w:sz w:val="28"/>
          <w:szCs w:val="28"/>
        </w:rPr>
        <w:t>муниципального района</w:t>
      </w:r>
      <w:r w:rsidRPr="00E170A9">
        <w:rPr>
          <w:rFonts w:ascii="Times New Roman" w:hAnsi="Times New Roman"/>
          <w:sz w:val="28"/>
          <w:szCs w:val="28"/>
        </w:rPr>
        <w:tab/>
      </w:r>
      <w:r w:rsidRPr="00E170A9">
        <w:rPr>
          <w:rFonts w:ascii="Times New Roman" w:hAnsi="Times New Roman"/>
          <w:sz w:val="28"/>
          <w:szCs w:val="28"/>
        </w:rPr>
        <w:tab/>
      </w:r>
      <w:r w:rsidRPr="00E170A9">
        <w:rPr>
          <w:rFonts w:ascii="Times New Roman" w:hAnsi="Times New Roman"/>
          <w:sz w:val="28"/>
          <w:szCs w:val="28"/>
        </w:rPr>
        <w:tab/>
      </w:r>
      <w:r w:rsidRPr="00E170A9">
        <w:rPr>
          <w:rFonts w:ascii="Times New Roman" w:hAnsi="Times New Roman"/>
          <w:sz w:val="28"/>
          <w:szCs w:val="28"/>
        </w:rPr>
        <w:tab/>
      </w:r>
      <w:r w:rsidRPr="00E170A9">
        <w:rPr>
          <w:rFonts w:ascii="Times New Roman" w:hAnsi="Times New Roman"/>
          <w:sz w:val="28"/>
          <w:szCs w:val="28"/>
        </w:rPr>
        <w:tab/>
      </w:r>
      <w:r w:rsidRPr="00E170A9">
        <w:rPr>
          <w:rFonts w:ascii="Times New Roman" w:hAnsi="Times New Roman"/>
          <w:sz w:val="28"/>
          <w:szCs w:val="28"/>
        </w:rPr>
        <w:tab/>
      </w:r>
      <w:r w:rsidR="00712696">
        <w:rPr>
          <w:rFonts w:ascii="Times New Roman" w:hAnsi="Times New Roman"/>
          <w:sz w:val="28"/>
          <w:szCs w:val="28"/>
        </w:rPr>
        <w:tab/>
      </w:r>
      <w:r w:rsidRPr="00E170A9">
        <w:rPr>
          <w:rFonts w:ascii="Times New Roman" w:hAnsi="Times New Roman"/>
          <w:sz w:val="28"/>
          <w:szCs w:val="28"/>
        </w:rPr>
        <w:t>С.В.Чумаков</w:t>
      </w:r>
    </w:p>
    <w:p w:rsidR="00030D24" w:rsidRDefault="00030D24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24" w:rsidRDefault="00030D24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24" w:rsidRDefault="00030D24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24" w:rsidRDefault="00030D24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24" w:rsidRDefault="00030D24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24" w:rsidRDefault="00030D24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24" w:rsidRDefault="00030D24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24" w:rsidRPr="000409D4" w:rsidRDefault="00030D24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66" w:rsidRDefault="00AB7766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766" w:rsidRPr="000A50D3" w:rsidRDefault="00AB7766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24" w:rsidRDefault="00030D24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77A" w:rsidRDefault="002D677A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67C5" w:rsidRPr="00D367C5" w:rsidRDefault="00D367C5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0D24" w:rsidRDefault="00601537" w:rsidP="00B51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CAF">
        <w:rPr>
          <w:rFonts w:ascii="Times New Roman" w:hAnsi="Times New Roman"/>
          <w:sz w:val="24"/>
          <w:szCs w:val="24"/>
        </w:rPr>
        <w:t>УТВЕРЖДЕНА</w:t>
      </w:r>
    </w:p>
    <w:p w:rsidR="008768F7" w:rsidRDefault="00180CAF" w:rsidP="00B51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696">
        <w:rPr>
          <w:rFonts w:ascii="Times New Roman" w:hAnsi="Times New Roman"/>
          <w:sz w:val="24"/>
          <w:szCs w:val="24"/>
        </w:rPr>
        <w:t>п</w:t>
      </w:r>
      <w:r w:rsidR="008768F7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8768F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768F7" w:rsidRDefault="008768F7" w:rsidP="00B51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Котовского муниципального</w:t>
      </w:r>
    </w:p>
    <w:p w:rsidR="008768F7" w:rsidRDefault="008768F7" w:rsidP="00B51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района Волгоградской области</w:t>
      </w:r>
    </w:p>
    <w:p w:rsidR="00AF219B" w:rsidRPr="00D367C5" w:rsidRDefault="00EC33FD" w:rsidP="00B51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 </w:t>
      </w:r>
      <w:r w:rsidR="00D367C5">
        <w:rPr>
          <w:rFonts w:ascii="Times New Roman" w:hAnsi="Times New Roman"/>
          <w:sz w:val="24"/>
          <w:szCs w:val="24"/>
          <w:lang w:val="en-US"/>
        </w:rPr>
        <w:t xml:space="preserve"> 30 </w:t>
      </w:r>
      <w:r w:rsidR="00D367C5">
        <w:rPr>
          <w:rFonts w:ascii="Times New Roman" w:hAnsi="Times New Roman"/>
          <w:sz w:val="24"/>
          <w:szCs w:val="24"/>
        </w:rPr>
        <w:t>сентября 2020 года № 1245</w:t>
      </w:r>
    </w:p>
    <w:p w:rsidR="00E24463" w:rsidRPr="00B51139" w:rsidRDefault="00E24463" w:rsidP="00E24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5632" w:rsidRDefault="005D5632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632" w:rsidRDefault="005D5632" w:rsidP="00F4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19B" w:rsidRPr="00D367C5" w:rsidRDefault="00AF219B" w:rsidP="00AF2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7C5">
        <w:rPr>
          <w:rFonts w:ascii="Times New Roman" w:hAnsi="Times New Roman"/>
          <w:sz w:val="24"/>
          <w:szCs w:val="24"/>
        </w:rPr>
        <w:t>ВЕДО</w:t>
      </w:r>
      <w:r w:rsidR="00817D85" w:rsidRPr="00D367C5">
        <w:rPr>
          <w:rFonts w:ascii="Times New Roman" w:hAnsi="Times New Roman"/>
          <w:sz w:val="24"/>
          <w:szCs w:val="24"/>
        </w:rPr>
        <w:t>М</w:t>
      </w:r>
      <w:r w:rsidRPr="00D367C5">
        <w:rPr>
          <w:rFonts w:ascii="Times New Roman" w:hAnsi="Times New Roman"/>
          <w:sz w:val="24"/>
          <w:szCs w:val="24"/>
        </w:rPr>
        <w:t>СТВЕННАЯ ЦЕЛЕВАЯ ПРОГРАММА</w:t>
      </w:r>
    </w:p>
    <w:p w:rsidR="005D5632" w:rsidRPr="00D367C5" w:rsidRDefault="00AF219B" w:rsidP="00AF2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7C5">
        <w:rPr>
          <w:rFonts w:ascii="Times New Roman" w:hAnsi="Times New Roman"/>
          <w:sz w:val="24"/>
          <w:szCs w:val="24"/>
        </w:rPr>
        <w:t xml:space="preserve"> КОТОВСКОГО МУНИЦИПАЛЬНОГО РАЙОНА «УПРАВЛЕНИЕ МУНИЦИПАЛЬНЫМИ ФИНАНСАМИ КОТОВСКОГО МУНИЦИПАЛЬНОГО РАЙОНА НА 20</w:t>
      </w:r>
      <w:r w:rsidR="00EC33FD" w:rsidRPr="00D367C5">
        <w:rPr>
          <w:rFonts w:ascii="Times New Roman" w:hAnsi="Times New Roman"/>
          <w:sz w:val="24"/>
          <w:szCs w:val="24"/>
        </w:rPr>
        <w:t>21</w:t>
      </w:r>
      <w:r w:rsidRPr="00D367C5">
        <w:rPr>
          <w:rFonts w:ascii="Times New Roman" w:hAnsi="Times New Roman"/>
          <w:sz w:val="24"/>
          <w:szCs w:val="24"/>
        </w:rPr>
        <w:t>-202</w:t>
      </w:r>
      <w:r w:rsidR="00EC33FD" w:rsidRPr="00D367C5">
        <w:rPr>
          <w:rFonts w:ascii="Times New Roman" w:hAnsi="Times New Roman"/>
          <w:sz w:val="24"/>
          <w:szCs w:val="24"/>
        </w:rPr>
        <w:t>3</w:t>
      </w:r>
      <w:r w:rsidRPr="00D367C5">
        <w:rPr>
          <w:rFonts w:ascii="Times New Roman" w:hAnsi="Times New Roman"/>
          <w:sz w:val="24"/>
          <w:szCs w:val="24"/>
        </w:rPr>
        <w:t xml:space="preserve"> ГОДЫ»</w:t>
      </w:r>
    </w:p>
    <w:p w:rsidR="00AF219B" w:rsidRPr="00D367C5" w:rsidRDefault="00AF219B" w:rsidP="00AF2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19B" w:rsidRPr="00D367C5" w:rsidRDefault="00AF219B" w:rsidP="00AB776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7C5">
        <w:rPr>
          <w:rFonts w:ascii="Times New Roman" w:hAnsi="Times New Roman"/>
          <w:sz w:val="24"/>
          <w:szCs w:val="24"/>
        </w:rPr>
        <w:t>Паспорт ведомственной целевой программы Котовского муниципального района «Управление муниципальными финансами Котовск</w:t>
      </w:r>
      <w:r w:rsidR="00EC33FD" w:rsidRPr="00D367C5">
        <w:rPr>
          <w:rFonts w:ascii="Times New Roman" w:hAnsi="Times New Roman"/>
          <w:sz w:val="24"/>
          <w:szCs w:val="24"/>
        </w:rPr>
        <w:t>ого муниципального района на 2021</w:t>
      </w:r>
      <w:r w:rsidRPr="00D367C5">
        <w:rPr>
          <w:rFonts w:ascii="Times New Roman" w:hAnsi="Times New Roman"/>
          <w:sz w:val="24"/>
          <w:szCs w:val="24"/>
        </w:rPr>
        <w:t>-202</w:t>
      </w:r>
      <w:r w:rsidR="00EC33FD" w:rsidRPr="00D367C5">
        <w:rPr>
          <w:rFonts w:ascii="Times New Roman" w:hAnsi="Times New Roman"/>
          <w:sz w:val="24"/>
          <w:szCs w:val="24"/>
        </w:rPr>
        <w:t>3</w:t>
      </w:r>
      <w:r w:rsidRPr="00D367C5">
        <w:rPr>
          <w:rFonts w:ascii="Times New Roman" w:hAnsi="Times New Roman"/>
          <w:sz w:val="24"/>
          <w:szCs w:val="24"/>
        </w:rPr>
        <w:t xml:space="preserve"> годы»</w:t>
      </w:r>
    </w:p>
    <w:p w:rsidR="00AF219B" w:rsidRDefault="00AF219B" w:rsidP="00AF2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AF219B" w:rsidTr="00180CAF">
        <w:trPr>
          <w:trHeight w:val="875"/>
        </w:trPr>
        <w:tc>
          <w:tcPr>
            <w:tcW w:w="4077" w:type="dxa"/>
          </w:tcPr>
          <w:p w:rsidR="00AF219B" w:rsidRPr="00180CAF" w:rsidRDefault="00AF219B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 xml:space="preserve">Наименование ведомственной программы        </w:t>
            </w:r>
          </w:p>
        </w:tc>
        <w:tc>
          <w:tcPr>
            <w:tcW w:w="5494" w:type="dxa"/>
          </w:tcPr>
          <w:p w:rsidR="00AF219B" w:rsidRPr="00180CAF" w:rsidRDefault="00AF219B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  <w:p w:rsidR="00AF219B" w:rsidRPr="00180CAF" w:rsidRDefault="00AF219B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>Котовского муниципального района</w:t>
            </w:r>
          </w:p>
          <w:p w:rsidR="00AF219B" w:rsidRPr="00180CAF" w:rsidRDefault="00EC33FD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AF219B" w:rsidRPr="00180CA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F219B" w:rsidRPr="00180CA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F50A7" w:rsidRPr="00180CAF" w:rsidRDefault="008F50A7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9B" w:rsidTr="00180CAF">
        <w:tc>
          <w:tcPr>
            <w:tcW w:w="4077" w:type="dxa"/>
          </w:tcPr>
          <w:p w:rsidR="00AF219B" w:rsidRPr="00180CAF" w:rsidRDefault="009D6D39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5494" w:type="dxa"/>
          </w:tcPr>
          <w:p w:rsidR="00AF219B" w:rsidRPr="00180CAF" w:rsidRDefault="006728B1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>Финансовый отдел администрации Котовского муниципального района</w:t>
            </w:r>
          </w:p>
          <w:p w:rsidR="008F50A7" w:rsidRPr="00180CAF" w:rsidRDefault="008F50A7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B1" w:rsidTr="00180CAF">
        <w:tc>
          <w:tcPr>
            <w:tcW w:w="4077" w:type="dxa"/>
          </w:tcPr>
          <w:p w:rsidR="006728B1" w:rsidRPr="00180CAF" w:rsidRDefault="00B31305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494" w:type="dxa"/>
          </w:tcPr>
          <w:p w:rsidR="008F50A7" w:rsidRPr="00180CAF" w:rsidRDefault="005716DD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1E5D">
              <w:rPr>
                <w:rFonts w:ascii="Times New Roman" w:hAnsi="Times New Roman"/>
                <w:sz w:val="24"/>
                <w:szCs w:val="24"/>
              </w:rPr>
              <w:t>беспечение  надлежащего качества управления  муниципальными финансами, как базового  элемента для достижения ключевых  стратегических целей социально- экономического  развития Котовского муниципального района в условиях  жестко ограниченности  финансовых ресурсов</w:t>
            </w:r>
          </w:p>
        </w:tc>
      </w:tr>
      <w:tr w:rsidR="00B31305" w:rsidTr="00180CAF">
        <w:tc>
          <w:tcPr>
            <w:tcW w:w="4077" w:type="dxa"/>
          </w:tcPr>
          <w:p w:rsidR="00B31305" w:rsidRPr="00180CAF" w:rsidRDefault="00B31305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494" w:type="dxa"/>
          </w:tcPr>
          <w:p w:rsidR="00870BBB" w:rsidRPr="00180CAF" w:rsidRDefault="00315D76" w:rsidP="00180CAF">
            <w:pPr>
              <w:pStyle w:val="p13"/>
              <w:shd w:val="clear" w:color="auto" w:fill="FFFFFF"/>
              <w:jc w:val="both"/>
              <w:rPr>
                <w:color w:val="000000"/>
              </w:rPr>
            </w:pPr>
            <w:r w:rsidRPr="00D367C5">
              <w:rPr>
                <w:color w:val="000000"/>
              </w:rPr>
              <w:t>1.</w:t>
            </w:r>
            <w:r w:rsidR="00870BBB" w:rsidRPr="00180CAF">
              <w:rPr>
                <w:color w:val="000000"/>
              </w:rPr>
              <w:t>Повышение финансовой устойчивости бюджета Котовского муниципального района.</w:t>
            </w:r>
          </w:p>
          <w:p w:rsidR="00870BBB" w:rsidRPr="00180CAF" w:rsidRDefault="00315D76" w:rsidP="00180CAF">
            <w:pPr>
              <w:pStyle w:val="p13"/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D367C5">
              <w:rPr>
                <w:color w:val="000000"/>
              </w:rPr>
              <w:t>2</w:t>
            </w:r>
            <w:r w:rsidRPr="00180CAF">
              <w:rPr>
                <w:b/>
                <w:color w:val="000000"/>
              </w:rPr>
              <w:t>.</w:t>
            </w:r>
            <w:r w:rsidR="00870BBB" w:rsidRPr="00180CAF">
              <w:rPr>
                <w:color w:val="000000"/>
              </w:rPr>
              <w:t>Рациональное управление средствами местного бюджета. Повышение эффективности бюджетных расходов.</w:t>
            </w:r>
            <w:r w:rsidR="00870BBB" w:rsidRPr="00180CAF">
              <w:rPr>
                <w:color w:val="000000"/>
                <w:highlight w:val="yellow"/>
              </w:rPr>
              <w:t xml:space="preserve"> </w:t>
            </w:r>
          </w:p>
          <w:p w:rsidR="00870BBB" w:rsidRPr="00180CAF" w:rsidRDefault="00315D76" w:rsidP="00180CAF">
            <w:pPr>
              <w:pStyle w:val="p13"/>
              <w:shd w:val="clear" w:color="auto" w:fill="FFFFFF"/>
              <w:jc w:val="both"/>
              <w:rPr>
                <w:color w:val="000000"/>
              </w:rPr>
            </w:pPr>
            <w:r w:rsidRPr="00D367C5">
              <w:rPr>
                <w:color w:val="000000"/>
              </w:rPr>
              <w:t>3</w:t>
            </w:r>
            <w:r w:rsidRPr="00180CAF">
              <w:rPr>
                <w:color w:val="000000"/>
              </w:rPr>
              <w:t>.</w:t>
            </w:r>
            <w:r w:rsidR="00870BBB" w:rsidRPr="00180CAF">
              <w:rPr>
                <w:color w:val="000000"/>
              </w:rPr>
              <w:t>Организация исполнения местного бюджета в рамках дей</w:t>
            </w:r>
            <w:r w:rsidR="005C15BF" w:rsidRPr="00180CAF">
              <w:rPr>
                <w:color w:val="000000"/>
              </w:rPr>
              <w:t xml:space="preserve">ствующего бюджетного законодательства </w:t>
            </w:r>
            <w:r w:rsidR="00870BBB" w:rsidRPr="00180CAF">
              <w:rPr>
                <w:color w:val="000000"/>
              </w:rPr>
              <w:t>Котовского муниципального района.</w:t>
            </w:r>
          </w:p>
          <w:p w:rsidR="005C15BF" w:rsidRPr="00180CAF" w:rsidRDefault="00315D76" w:rsidP="00180CAF">
            <w:pPr>
              <w:pStyle w:val="p13"/>
              <w:shd w:val="clear" w:color="auto" w:fill="FFFFFF"/>
              <w:jc w:val="both"/>
              <w:rPr>
                <w:color w:val="000000"/>
              </w:rPr>
            </w:pPr>
            <w:r w:rsidRPr="00D367C5">
              <w:rPr>
                <w:color w:val="000000"/>
              </w:rPr>
              <w:t>4.</w:t>
            </w:r>
            <w:r w:rsidR="005C15BF" w:rsidRPr="00180CAF">
              <w:rPr>
                <w:color w:val="000000"/>
              </w:rPr>
              <w:t>Организация бюджетного процесса в части составления отчетности об исполнении  бюджета Котовского муниципального района.</w:t>
            </w:r>
          </w:p>
          <w:p w:rsidR="008F50A7" w:rsidRPr="00180CAF" w:rsidRDefault="00315D76" w:rsidP="00180CAF">
            <w:pPr>
              <w:pStyle w:val="p13"/>
              <w:shd w:val="clear" w:color="auto" w:fill="FFFFFF"/>
              <w:jc w:val="both"/>
              <w:rPr>
                <w:color w:val="000000"/>
              </w:rPr>
            </w:pPr>
            <w:r w:rsidRPr="00D367C5">
              <w:rPr>
                <w:color w:val="000000"/>
              </w:rPr>
              <w:t>5</w:t>
            </w:r>
            <w:r w:rsidRPr="00180CAF">
              <w:rPr>
                <w:b/>
                <w:color w:val="000000"/>
              </w:rPr>
              <w:t>.</w:t>
            </w:r>
            <w:r w:rsidR="005C15BF" w:rsidRPr="00180CAF">
              <w:rPr>
                <w:color w:val="000000"/>
              </w:rPr>
              <w:t xml:space="preserve">Обеспечение </w:t>
            </w:r>
            <w:proofErr w:type="gramStart"/>
            <w:r w:rsidR="005C15BF" w:rsidRPr="00180CAF">
              <w:rPr>
                <w:color w:val="000000"/>
              </w:rPr>
              <w:t>контроля за</w:t>
            </w:r>
            <w:proofErr w:type="gramEnd"/>
            <w:r w:rsidR="005C15BF" w:rsidRPr="00180CAF">
              <w:rPr>
                <w:color w:val="000000"/>
              </w:rPr>
              <w:t xml:space="preserve"> соблюдением бюджетного законодательства и законодательства в сфере закупок.</w:t>
            </w:r>
          </w:p>
        </w:tc>
      </w:tr>
      <w:tr w:rsidR="00B31305" w:rsidTr="00180CAF">
        <w:tc>
          <w:tcPr>
            <w:tcW w:w="4077" w:type="dxa"/>
          </w:tcPr>
          <w:p w:rsidR="00B31305" w:rsidRPr="00180CAF" w:rsidRDefault="00B31305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494" w:type="dxa"/>
          </w:tcPr>
          <w:p w:rsidR="00B31305" w:rsidRPr="00180CAF" w:rsidRDefault="00EC33FD" w:rsidP="00EC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33FD">
              <w:rPr>
                <w:rFonts w:ascii="Times New Roman" w:hAnsi="Times New Roman"/>
                <w:sz w:val="24"/>
                <w:szCs w:val="24"/>
              </w:rPr>
              <w:t>21</w:t>
            </w:r>
            <w:r w:rsidR="00B31305" w:rsidRPr="00180CAF">
              <w:rPr>
                <w:rFonts w:ascii="Times New Roman" w:hAnsi="Times New Roman"/>
                <w:sz w:val="24"/>
                <w:szCs w:val="24"/>
              </w:rPr>
              <w:t>-202</w:t>
            </w:r>
            <w:r w:rsidRPr="00EC33FD">
              <w:rPr>
                <w:rFonts w:ascii="Times New Roman" w:hAnsi="Times New Roman"/>
                <w:sz w:val="24"/>
                <w:szCs w:val="24"/>
              </w:rPr>
              <w:t>3</w:t>
            </w:r>
            <w:r w:rsidR="00B31305" w:rsidRPr="00180CAF">
              <w:rPr>
                <w:rFonts w:ascii="Times New Roman" w:hAnsi="Times New Roman"/>
                <w:sz w:val="24"/>
                <w:szCs w:val="24"/>
              </w:rPr>
              <w:t xml:space="preserve"> годы, без разделения на этапы</w:t>
            </w:r>
          </w:p>
        </w:tc>
      </w:tr>
      <w:tr w:rsidR="00B31305" w:rsidTr="00180CAF">
        <w:tc>
          <w:tcPr>
            <w:tcW w:w="4077" w:type="dxa"/>
          </w:tcPr>
          <w:p w:rsidR="00B31305" w:rsidRPr="00180CAF" w:rsidRDefault="006C6E3E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494" w:type="dxa"/>
          </w:tcPr>
          <w:p w:rsidR="00714788" w:rsidRPr="006E1314" w:rsidRDefault="00714788" w:rsidP="00180CAF">
            <w:pPr>
              <w:pStyle w:val="p13"/>
              <w:shd w:val="clear" w:color="auto" w:fill="FFFFFF"/>
              <w:jc w:val="both"/>
            </w:pPr>
            <w:r w:rsidRPr="006E1314">
              <w:rPr>
                <w:color w:val="000000"/>
              </w:rPr>
              <w:t>1.</w:t>
            </w:r>
            <w:r w:rsidRPr="006E1314">
              <w:t xml:space="preserve">Отношение дефицита бюджета к общему годовому объему  доходов бюджета без учета объема безвозмездных поступлений и (или) </w:t>
            </w:r>
            <w:r w:rsidRPr="006E1314">
              <w:lastRenderedPageBreak/>
              <w:t>поступлений налоговых доходов по дополнительным нормативам отчислений (без учета остатков)- не более</w:t>
            </w:r>
            <w:r w:rsidR="00392613" w:rsidRPr="006E1314">
              <w:t xml:space="preserve"> 5</w:t>
            </w:r>
            <w:r w:rsidRPr="006E1314">
              <w:t xml:space="preserve"> (%)</w:t>
            </w:r>
            <w:r w:rsidR="00706506" w:rsidRPr="006E1314">
              <w:t>;</w:t>
            </w:r>
          </w:p>
          <w:p w:rsidR="00706506" w:rsidRPr="006E1314" w:rsidRDefault="00706506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 w:rsidRPr="006E1314">
              <w:t>20</w:t>
            </w:r>
            <w:r w:rsidR="00EC33FD" w:rsidRPr="00EC33FD">
              <w:t>2</w:t>
            </w:r>
            <w:r w:rsidRPr="006E1314">
              <w:t>1 год – не более 5%;</w:t>
            </w:r>
          </w:p>
          <w:p w:rsidR="00706506" w:rsidRPr="006E1314" w:rsidRDefault="00706506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 w:rsidRPr="006E1314">
              <w:t>20</w:t>
            </w:r>
            <w:r w:rsidR="00EC33FD" w:rsidRPr="00EC33FD">
              <w:t>22</w:t>
            </w:r>
            <w:r w:rsidRPr="006E1314">
              <w:t xml:space="preserve"> год – не более 5%;</w:t>
            </w:r>
          </w:p>
          <w:p w:rsidR="00706506" w:rsidRPr="006E1314" w:rsidRDefault="00706506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 w:rsidRPr="006E1314">
              <w:t>202</w:t>
            </w:r>
            <w:r w:rsidR="00EC33FD" w:rsidRPr="00FB7C93">
              <w:t>3</w:t>
            </w:r>
            <w:r w:rsidRPr="006E1314">
              <w:t xml:space="preserve"> год – не более 5%.</w:t>
            </w:r>
          </w:p>
          <w:p w:rsidR="00706506" w:rsidRPr="006E1314" w:rsidRDefault="00706506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</w:p>
          <w:p w:rsidR="00976C87" w:rsidRPr="006E1314" w:rsidRDefault="00976C87" w:rsidP="00180CAF">
            <w:pPr>
              <w:pStyle w:val="p13"/>
              <w:shd w:val="clear" w:color="auto" w:fill="FFFFFF"/>
              <w:spacing w:before="0" w:beforeAutospacing="0"/>
              <w:jc w:val="both"/>
            </w:pPr>
            <w:r w:rsidRPr="006E1314">
              <w:t xml:space="preserve">2.Доля расходов муниципального бюджета, формируемых в рамках муниципальных </w:t>
            </w:r>
            <w:r w:rsidR="0021504F" w:rsidRPr="006E1314">
              <w:t xml:space="preserve">и ведомственных </w:t>
            </w:r>
            <w:r w:rsidRPr="006E1314">
              <w:t>программ,</w:t>
            </w:r>
            <w:r w:rsidR="0021504F" w:rsidRPr="006E1314">
              <w:t xml:space="preserve"> </w:t>
            </w:r>
            <w:r w:rsidRPr="006E1314">
              <w:t xml:space="preserve"> в общем объеме расходов бюджета </w:t>
            </w:r>
            <w:proofErr w:type="gramStart"/>
            <w:r w:rsidRPr="006E1314">
              <w:t>-н</w:t>
            </w:r>
            <w:proofErr w:type="gramEnd"/>
            <w:r w:rsidRPr="006E1314">
              <w:t>е менее</w:t>
            </w:r>
            <w:r w:rsidR="00392613" w:rsidRPr="006E1314">
              <w:t xml:space="preserve"> 80</w:t>
            </w:r>
            <w:r w:rsidRPr="006E1314">
              <w:t xml:space="preserve"> (%)</w:t>
            </w:r>
            <w:r w:rsidR="00706506" w:rsidRPr="006E1314">
              <w:t>;</w:t>
            </w:r>
          </w:p>
          <w:p w:rsidR="00706506" w:rsidRPr="006E1314" w:rsidRDefault="00706506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 w:rsidRPr="006E1314">
              <w:t>20</w:t>
            </w:r>
            <w:r w:rsidR="00EC33FD" w:rsidRPr="00EC33FD">
              <w:t>2</w:t>
            </w:r>
            <w:r w:rsidRPr="006E1314">
              <w:t>1 год – не менее 80%;</w:t>
            </w:r>
          </w:p>
          <w:p w:rsidR="00706506" w:rsidRPr="006E1314" w:rsidRDefault="00EC33FD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>
              <w:t>20</w:t>
            </w:r>
            <w:r w:rsidRPr="00EC33FD">
              <w:t>22</w:t>
            </w:r>
            <w:r w:rsidR="00706506" w:rsidRPr="006E1314">
              <w:t xml:space="preserve"> год – не менее 80%;</w:t>
            </w:r>
          </w:p>
          <w:p w:rsidR="00706506" w:rsidRPr="006E1314" w:rsidRDefault="00706506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 w:rsidRPr="006E1314">
              <w:t>202</w:t>
            </w:r>
            <w:r w:rsidR="00EC33FD" w:rsidRPr="00917930">
              <w:t>3</w:t>
            </w:r>
            <w:r w:rsidRPr="006E1314">
              <w:t xml:space="preserve"> год – не менее 80%.</w:t>
            </w:r>
          </w:p>
          <w:p w:rsidR="00706506" w:rsidRPr="006E1314" w:rsidRDefault="00706506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</w:p>
          <w:p w:rsidR="00976C87" w:rsidRPr="006E1314" w:rsidRDefault="00976C87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 xml:space="preserve">3.Отношение объема расходов на обслуживание муниципального  долга к объему </w:t>
            </w:r>
            <w:r w:rsidR="007F224D" w:rsidRPr="006E1314">
              <w:rPr>
                <w:rFonts w:ascii="Times New Roman" w:hAnsi="Times New Roman"/>
                <w:sz w:val="24"/>
                <w:szCs w:val="24"/>
              </w:rPr>
              <w:t>доходов</w:t>
            </w:r>
            <w:r w:rsidRPr="006E1314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района,  без учета утвержденного объема безвозмездных  поступлений и (или) поступлений налоговых доходов по дополнительным нормативам отчислений в соответствии с 107 статьей Бюджетного кодекса</w:t>
            </w:r>
            <w:r w:rsidR="00706506" w:rsidRPr="006E1314">
              <w:rPr>
                <w:rFonts w:ascii="Times New Roman" w:hAnsi="Times New Roman"/>
                <w:sz w:val="24"/>
                <w:szCs w:val="24"/>
              </w:rPr>
              <w:t>;</w:t>
            </w:r>
            <w:r w:rsidRPr="006E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C87" w:rsidRPr="006E1314" w:rsidRDefault="00976C87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C87" w:rsidRPr="006E1314" w:rsidRDefault="00976C87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>4.Недопущение  просроченной задолженности по долговым  обязательствам</w:t>
            </w:r>
            <w:r w:rsidR="00706506" w:rsidRPr="006E1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797" w:rsidRPr="006E1314" w:rsidRDefault="00E05797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BA6" w:rsidRPr="006E1314" w:rsidRDefault="00E05797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>5</w:t>
            </w:r>
            <w:r w:rsidR="00827BE6" w:rsidRPr="006E1314">
              <w:rPr>
                <w:rFonts w:ascii="Times New Roman" w:hAnsi="Times New Roman"/>
                <w:sz w:val="24"/>
                <w:szCs w:val="24"/>
              </w:rPr>
              <w:t>.</w:t>
            </w:r>
            <w:r w:rsidR="008F2BA6" w:rsidRPr="006E1314">
              <w:rPr>
                <w:rFonts w:ascii="Times New Roman" w:hAnsi="Times New Roman"/>
                <w:sz w:val="24"/>
                <w:szCs w:val="24"/>
              </w:rPr>
              <w:t>Количество проведенных контрольных мероприятий внутреннего муниципального финансового контроля в общем количестве запланированных контрольных</w:t>
            </w:r>
            <w:r w:rsidR="00976C87" w:rsidRPr="006E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BA6" w:rsidRPr="006E1314">
              <w:rPr>
                <w:rFonts w:ascii="Times New Roman" w:hAnsi="Times New Roman"/>
                <w:sz w:val="24"/>
                <w:szCs w:val="24"/>
              </w:rPr>
              <w:t>мероприятий -8</w:t>
            </w:r>
            <w:r w:rsidR="00706506" w:rsidRPr="006E1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2FD6" w:rsidRPr="006E1314" w:rsidRDefault="00152FD6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FD6" w:rsidRPr="006E1314" w:rsidRDefault="00152FD6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>20</w:t>
            </w:r>
            <w:r w:rsidR="00EC33FD" w:rsidRPr="00EC33FD">
              <w:rPr>
                <w:rFonts w:ascii="Times New Roman" w:hAnsi="Times New Roman"/>
                <w:sz w:val="24"/>
                <w:szCs w:val="24"/>
              </w:rPr>
              <w:t>2</w:t>
            </w:r>
            <w:r w:rsidRPr="006E1314">
              <w:rPr>
                <w:rFonts w:ascii="Times New Roman" w:hAnsi="Times New Roman"/>
                <w:sz w:val="24"/>
                <w:szCs w:val="24"/>
              </w:rPr>
              <w:t>1 год – 8 проверок;</w:t>
            </w:r>
          </w:p>
          <w:p w:rsidR="00152FD6" w:rsidRPr="006E1314" w:rsidRDefault="00152FD6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>20</w:t>
            </w:r>
            <w:r w:rsidR="00EC33FD" w:rsidRPr="00EC33FD">
              <w:rPr>
                <w:rFonts w:ascii="Times New Roman" w:hAnsi="Times New Roman"/>
                <w:sz w:val="24"/>
                <w:szCs w:val="24"/>
              </w:rPr>
              <w:t>22</w:t>
            </w:r>
            <w:r w:rsidRPr="006E1314">
              <w:rPr>
                <w:rFonts w:ascii="Times New Roman" w:hAnsi="Times New Roman"/>
                <w:sz w:val="24"/>
                <w:szCs w:val="24"/>
              </w:rPr>
              <w:t xml:space="preserve"> год – 8 проверок;</w:t>
            </w:r>
          </w:p>
          <w:p w:rsidR="00152FD6" w:rsidRPr="006E1314" w:rsidRDefault="00152FD6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>202</w:t>
            </w:r>
            <w:r w:rsidR="00EC33FD" w:rsidRPr="00EC33FD">
              <w:rPr>
                <w:rFonts w:ascii="Times New Roman" w:hAnsi="Times New Roman"/>
                <w:sz w:val="24"/>
                <w:szCs w:val="24"/>
              </w:rPr>
              <w:t>3</w:t>
            </w:r>
            <w:r w:rsidRPr="006E1314">
              <w:rPr>
                <w:rFonts w:ascii="Times New Roman" w:hAnsi="Times New Roman"/>
                <w:sz w:val="24"/>
                <w:szCs w:val="24"/>
              </w:rPr>
              <w:t xml:space="preserve"> год – 8 проверок.</w:t>
            </w:r>
          </w:p>
          <w:p w:rsidR="00976C87" w:rsidRPr="006E1314" w:rsidRDefault="00976C87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613" w:rsidRPr="006E1314" w:rsidRDefault="00996EF8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>6</w:t>
            </w:r>
            <w:r w:rsidR="00827BE6" w:rsidRPr="006E1314">
              <w:rPr>
                <w:rFonts w:ascii="Times New Roman" w:hAnsi="Times New Roman"/>
                <w:sz w:val="24"/>
                <w:szCs w:val="24"/>
              </w:rPr>
              <w:t>.</w:t>
            </w:r>
            <w:r w:rsidR="008F2BA6" w:rsidRPr="006E1314">
              <w:rPr>
                <w:rFonts w:ascii="Times New Roman" w:hAnsi="Times New Roman"/>
                <w:sz w:val="24"/>
                <w:szCs w:val="24"/>
              </w:rPr>
              <w:t xml:space="preserve">Количество обжалованных предписаний и представлений  в общем количестве  предписаний и </w:t>
            </w:r>
            <w:r w:rsidR="00AF25B3" w:rsidRPr="006E1314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r w:rsidR="008F2BA6" w:rsidRPr="006E1314">
              <w:rPr>
                <w:rFonts w:ascii="Times New Roman" w:hAnsi="Times New Roman"/>
                <w:sz w:val="24"/>
                <w:szCs w:val="24"/>
              </w:rPr>
              <w:t xml:space="preserve">, выданных органом внутреннего муниципального финансового контроля </w:t>
            </w:r>
          </w:p>
          <w:p w:rsidR="00817D85" w:rsidRPr="006E1314" w:rsidRDefault="00817D85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</w:p>
          <w:p w:rsidR="00152FD6" w:rsidRPr="006E1314" w:rsidRDefault="00152FD6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 w:rsidRPr="006E1314">
              <w:t>20</w:t>
            </w:r>
            <w:r w:rsidR="00EC33FD" w:rsidRPr="00EC33FD">
              <w:t>2</w:t>
            </w:r>
            <w:r w:rsidRPr="006E1314">
              <w:t>1 год – 1</w:t>
            </w:r>
            <w:r w:rsidR="00817D85" w:rsidRPr="006E1314">
              <w:t xml:space="preserve"> шт.</w:t>
            </w:r>
            <w:r w:rsidRPr="006E1314">
              <w:t>;</w:t>
            </w:r>
          </w:p>
          <w:p w:rsidR="00152FD6" w:rsidRPr="006E1314" w:rsidRDefault="00EC33FD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>
              <w:t>20</w:t>
            </w:r>
            <w:r w:rsidRPr="00EC33FD">
              <w:t>22</w:t>
            </w:r>
            <w:r w:rsidR="00152FD6" w:rsidRPr="006E1314">
              <w:t xml:space="preserve"> год – 1</w:t>
            </w:r>
            <w:r w:rsidR="00817D85" w:rsidRPr="006E1314">
              <w:t xml:space="preserve"> шт.</w:t>
            </w:r>
            <w:r w:rsidR="00152FD6" w:rsidRPr="006E1314">
              <w:t>;</w:t>
            </w:r>
          </w:p>
          <w:p w:rsidR="00152FD6" w:rsidRPr="006E1314" w:rsidRDefault="00152FD6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 w:rsidRPr="006E1314">
              <w:t>202</w:t>
            </w:r>
            <w:r w:rsidR="00EC33FD" w:rsidRPr="00EC33FD">
              <w:t>3</w:t>
            </w:r>
            <w:r w:rsidRPr="006E1314">
              <w:t xml:space="preserve"> год – 1</w:t>
            </w:r>
            <w:r w:rsidR="00817D85" w:rsidRPr="006E1314">
              <w:t xml:space="preserve"> шт</w:t>
            </w:r>
            <w:r w:rsidRPr="006E1314">
              <w:t>.</w:t>
            </w:r>
          </w:p>
          <w:p w:rsidR="00152FD6" w:rsidRPr="006E1314" w:rsidRDefault="00152FD6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BA6" w:rsidRPr="006E1314" w:rsidRDefault="00996EF8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>7</w:t>
            </w:r>
            <w:r w:rsidR="00827BE6" w:rsidRPr="006E1314">
              <w:rPr>
                <w:rFonts w:ascii="Times New Roman" w:hAnsi="Times New Roman"/>
                <w:sz w:val="24"/>
                <w:szCs w:val="24"/>
              </w:rPr>
              <w:t>.</w:t>
            </w:r>
            <w:r w:rsidR="008F2BA6" w:rsidRPr="006E1314">
              <w:rPr>
                <w:rFonts w:ascii="Times New Roman" w:hAnsi="Times New Roman"/>
                <w:sz w:val="24"/>
                <w:szCs w:val="24"/>
              </w:rPr>
              <w:t xml:space="preserve"> Количество проведенных контрольных мероприятий </w:t>
            </w:r>
          </w:p>
          <w:p w:rsidR="008F2BA6" w:rsidRPr="006E1314" w:rsidRDefault="008F2BA6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 xml:space="preserve">в сфере закупок в общем количестве запланированных </w:t>
            </w:r>
          </w:p>
          <w:p w:rsidR="008F2BA6" w:rsidRPr="006E1314" w:rsidRDefault="008F2BA6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>контрольных мероприятий-</w:t>
            </w:r>
            <w:r w:rsidR="00152FD6" w:rsidRPr="006E1314">
              <w:rPr>
                <w:rFonts w:ascii="Times New Roman" w:hAnsi="Times New Roman"/>
                <w:sz w:val="24"/>
                <w:szCs w:val="24"/>
              </w:rPr>
              <w:t>4;</w:t>
            </w:r>
          </w:p>
          <w:p w:rsidR="00152FD6" w:rsidRPr="006E1314" w:rsidRDefault="00152FD6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FD6" w:rsidRPr="006E1314" w:rsidRDefault="00EC33FD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>
              <w:t>20</w:t>
            </w:r>
            <w:r w:rsidRPr="00EC33FD">
              <w:t>21</w:t>
            </w:r>
            <w:r w:rsidR="00152FD6" w:rsidRPr="006E1314">
              <w:t xml:space="preserve"> год – 4 проверки;</w:t>
            </w:r>
          </w:p>
          <w:p w:rsidR="00152FD6" w:rsidRPr="006E1314" w:rsidRDefault="00EC33FD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>
              <w:t>20</w:t>
            </w:r>
            <w:r w:rsidRPr="00EC33FD">
              <w:t>22</w:t>
            </w:r>
            <w:r w:rsidR="00152FD6" w:rsidRPr="006E1314">
              <w:t xml:space="preserve"> год – 4 проверки;</w:t>
            </w:r>
          </w:p>
          <w:p w:rsidR="00152FD6" w:rsidRPr="006E1314" w:rsidRDefault="00EC33FD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202</w:t>
            </w:r>
            <w:r w:rsidRPr="00EC33FD">
              <w:t>3</w:t>
            </w:r>
            <w:r w:rsidR="00152FD6" w:rsidRPr="006E1314">
              <w:t xml:space="preserve"> год – 4 проверки.</w:t>
            </w:r>
          </w:p>
          <w:p w:rsidR="008F50A7" w:rsidRPr="006E1314" w:rsidRDefault="008F50A7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</w:p>
          <w:p w:rsidR="00E05797" w:rsidRPr="006E1314" w:rsidRDefault="00E05797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BA6" w:rsidRPr="006E1314" w:rsidRDefault="00996EF8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>8</w:t>
            </w:r>
            <w:r w:rsidR="00827BE6" w:rsidRPr="006E1314">
              <w:rPr>
                <w:rFonts w:ascii="Times New Roman" w:hAnsi="Times New Roman"/>
                <w:sz w:val="24"/>
                <w:szCs w:val="24"/>
              </w:rPr>
              <w:t>.</w:t>
            </w:r>
            <w:r w:rsidR="008F2BA6" w:rsidRPr="006E1314">
              <w:rPr>
                <w:rFonts w:ascii="Times New Roman" w:hAnsi="Times New Roman"/>
                <w:sz w:val="24"/>
                <w:szCs w:val="24"/>
              </w:rPr>
              <w:t>Отсутствие обжалованных предписаний и представлений  в общем количестве предписаний и представлений, выданных контрольным органом в сфере закупок</w:t>
            </w:r>
            <w:r w:rsidR="00152FD6" w:rsidRPr="006E1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2FD6" w:rsidRPr="006E1314" w:rsidRDefault="00152FD6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D85" w:rsidRPr="006E1314" w:rsidRDefault="00152FD6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 xml:space="preserve">9. Уровень удовлетворенности населения качеством управления муниципальными финансами, определяемый путем опроса </w:t>
            </w:r>
            <w:r w:rsidR="00817D85" w:rsidRPr="006E1314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52FD6" w:rsidRPr="006E1314" w:rsidRDefault="0077510C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314">
              <w:rPr>
                <w:rFonts w:ascii="Times New Roman" w:hAnsi="Times New Roman"/>
                <w:sz w:val="24"/>
                <w:szCs w:val="24"/>
              </w:rPr>
              <w:t xml:space="preserve"> не менее 90 % от количества </w:t>
            </w:r>
            <w:proofErr w:type="gramStart"/>
            <w:r w:rsidRPr="006E1314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6E13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10C" w:rsidRPr="006E1314" w:rsidRDefault="0077510C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10C" w:rsidRPr="006E1314" w:rsidRDefault="0077510C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 w:rsidRPr="006E1314">
              <w:t>20</w:t>
            </w:r>
            <w:r w:rsidR="00EC33FD" w:rsidRPr="00EC33FD">
              <w:t>2</w:t>
            </w:r>
            <w:r w:rsidRPr="006E1314">
              <w:t>1 год – не менее 90%;</w:t>
            </w:r>
          </w:p>
          <w:p w:rsidR="0077510C" w:rsidRPr="006E1314" w:rsidRDefault="00EC33FD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>
              <w:t>20</w:t>
            </w:r>
            <w:r w:rsidRPr="00EC33FD">
              <w:t>22</w:t>
            </w:r>
            <w:r w:rsidR="0077510C" w:rsidRPr="006E1314">
              <w:t xml:space="preserve"> год – не менее 90%;</w:t>
            </w:r>
          </w:p>
          <w:p w:rsidR="0077510C" w:rsidRPr="006E1314" w:rsidRDefault="0077510C" w:rsidP="00180CAF">
            <w:pPr>
              <w:pStyle w:val="p13"/>
              <w:shd w:val="clear" w:color="auto" w:fill="FFFFFF"/>
              <w:spacing w:before="0" w:beforeAutospacing="0" w:after="0" w:afterAutospacing="0"/>
              <w:jc w:val="both"/>
            </w:pPr>
            <w:r w:rsidRPr="006E1314">
              <w:t>202</w:t>
            </w:r>
            <w:r w:rsidR="00EC33FD">
              <w:rPr>
                <w:lang w:val="en-US"/>
              </w:rPr>
              <w:t>3</w:t>
            </w:r>
            <w:r w:rsidRPr="006E1314">
              <w:t xml:space="preserve"> год – не менее 90%.</w:t>
            </w:r>
          </w:p>
          <w:p w:rsidR="00B31305" w:rsidRPr="006E1314" w:rsidRDefault="00B31305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4B" w:rsidRPr="00804ABD" w:rsidTr="00180CAF">
        <w:tc>
          <w:tcPr>
            <w:tcW w:w="4077" w:type="dxa"/>
          </w:tcPr>
          <w:p w:rsidR="00B0324B" w:rsidRPr="00D367C5" w:rsidRDefault="00B0324B" w:rsidP="00B0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  <w:p w:rsidR="00B0324B" w:rsidRPr="00D367C5" w:rsidRDefault="00B0324B" w:rsidP="00B0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04ABD" w:rsidRPr="00D367C5" w:rsidRDefault="00804ABD" w:rsidP="0080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Общий объем финансирования на 20</w:t>
            </w:r>
            <w:r w:rsidR="00EC33FD" w:rsidRPr="00D367C5">
              <w:rPr>
                <w:rFonts w:ascii="Times New Roman" w:hAnsi="Times New Roman"/>
                <w:sz w:val="24"/>
                <w:szCs w:val="24"/>
              </w:rPr>
              <w:t>21</w:t>
            </w:r>
            <w:r w:rsidRPr="00D367C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EC33FD" w:rsidRPr="00D367C5">
              <w:rPr>
                <w:rFonts w:ascii="Times New Roman" w:hAnsi="Times New Roman"/>
                <w:sz w:val="24"/>
                <w:szCs w:val="24"/>
              </w:rPr>
              <w:t>3</w:t>
            </w:r>
            <w:r w:rsidRPr="00D367C5">
              <w:rPr>
                <w:rFonts w:ascii="Times New Roman" w:hAnsi="Times New Roman"/>
                <w:sz w:val="24"/>
                <w:szCs w:val="24"/>
              </w:rPr>
              <w:t xml:space="preserve"> годы составит 16</w:t>
            </w:r>
            <w:r w:rsidR="000A50D3" w:rsidRPr="00D367C5"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 w:rsidR="00CD591B" w:rsidRPr="00D367C5">
              <w:rPr>
                <w:rFonts w:ascii="Times New Roman" w:hAnsi="Times New Roman"/>
                <w:sz w:val="24"/>
                <w:szCs w:val="24"/>
              </w:rPr>
              <w:t>2,1</w:t>
            </w:r>
            <w:r w:rsidRPr="00D367C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367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7C5">
              <w:rPr>
                <w:rFonts w:ascii="Times New Roman" w:hAnsi="Times New Roman"/>
                <w:sz w:val="24"/>
                <w:szCs w:val="24"/>
              </w:rPr>
              <w:t>ублей, в том числе  за счет средств местного  бюджета Котовского муниципального района, из них по годам:</w:t>
            </w:r>
          </w:p>
          <w:p w:rsidR="00804ABD" w:rsidRPr="00D367C5" w:rsidRDefault="00804ABD" w:rsidP="0080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ABD" w:rsidRPr="00D367C5" w:rsidRDefault="00804ABD" w:rsidP="0080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20</w:t>
            </w:r>
            <w:r w:rsidR="00EC33FD" w:rsidRPr="00D367C5">
              <w:rPr>
                <w:rFonts w:ascii="Times New Roman" w:hAnsi="Times New Roman"/>
                <w:sz w:val="24"/>
                <w:szCs w:val="24"/>
              </w:rPr>
              <w:t>2</w:t>
            </w:r>
            <w:r w:rsidRPr="00D367C5">
              <w:rPr>
                <w:rFonts w:ascii="Times New Roman" w:hAnsi="Times New Roman"/>
                <w:sz w:val="24"/>
                <w:szCs w:val="24"/>
              </w:rPr>
              <w:t>1 год – 55</w:t>
            </w:r>
            <w:r w:rsidR="000A50D3" w:rsidRPr="00D367C5">
              <w:rPr>
                <w:rFonts w:ascii="Times New Roman" w:hAnsi="Times New Roman"/>
                <w:sz w:val="24"/>
                <w:szCs w:val="24"/>
              </w:rPr>
              <w:t>7</w:t>
            </w:r>
            <w:r w:rsidR="00EC33FD" w:rsidRPr="00D367C5">
              <w:rPr>
                <w:rFonts w:ascii="Times New Roman" w:hAnsi="Times New Roman"/>
                <w:sz w:val="24"/>
                <w:szCs w:val="24"/>
              </w:rPr>
              <w:t>0</w:t>
            </w:r>
            <w:r w:rsidRPr="00D367C5">
              <w:rPr>
                <w:rFonts w:ascii="Times New Roman" w:hAnsi="Times New Roman"/>
                <w:sz w:val="24"/>
                <w:szCs w:val="24"/>
              </w:rPr>
              <w:t>,</w:t>
            </w:r>
            <w:r w:rsidR="00EC33FD" w:rsidRPr="00D367C5">
              <w:rPr>
                <w:rFonts w:ascii="Times New Roman" w:hAnsi="Times New Roman"/>
                <w:sz w:val="24"/>
                <w:szCs w:val="24"/>
              </w:rPr>
              <w:t>7</w:t>
            </w:r>
            <w:r w:rsidRPr="00D367C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04ABD" w:rsidRPr="00D367C5" w:rsidRDefault="00EC33FD" w:rsidP="0080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2022</w:t>
            </w:r>
            <w:r w:rsidR="00804ABD" w:rsidRPr="00D367C5">
              <w:rPr>
                <w:rFonts w:ascii="Times New Roman" w:hAnsi="Times New Roman"/>
                <w:sz w:val="24"/>
                <w:szCs w:val="24"/>
              </w:rPr>
              <w:t xml:space="preserve"> год -  5</w:t>
            </w:r>
            <w:r w:rsidR="000A50D3" w:rsidRPr="00D367C5">
              <w:rPr>
                <w:rFonts w:ascii="Times New Roman" w:hAnsi="Times New Roman"/>
                <w:sz w:val="24"/>
                <w:szCs w:val="24"/>
              </w:rPr>
              <w:t>570</w:t>
            </w:r>
            <w:r w:rsidR="00804ABD" w:rsidRPr="00D367C5">
              <w:rPr>
                <w:rFonts w:ascii="Times New Roman" w:hAnsi="Times New Roman"/>
                <w:sz w:val="24"/>
                <w:szCs w:val="24"/>
              </w:rPr>
              <w:t>,</w:t>
            </w:r>
            <w:r w:rsidRPr="00D367C5">
              <w:rPr>
                <w:rFonts w:ascii="Times New Roman" w:hAnsi="Times New Roman"/>
                <w:sz w:val="24"/>
                <w:szCs w:val="24"/>
              </w:rPr>
              <w:t>7</w:t>
            </w:r>
            <w:r w:rsidR="00804ABD" w:rsidRPr="00D367C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324B" w:rsidRPr="00D367C5" w:rsidRDefault="00EC33FD" w:rsidP="0016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202</w:t>
            </w:r>
            <w:r w:rsidRPr="00D367C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04ABD" w:rsidRPr="00D367C5">
              <w:rPr>
                <w:rFonts w:ascii="Times New Roman" w:hAnsi="Times New Roman"/>
                <w:sz w:val="24"/>
                <w:szCs w:val="24"/>
              </w:rPr>
              <w:t xml:space="preserve"> год–  55</w:t>
            </w:r>
            <w:r w:rsidR="00164EB8" w:rsidRPr="00D367C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04ABD" w:rsidRPr="00D367C5">
              <w:rPr>
                <w:rFonts w:ascii="Times New Roman" w:hAnsi="Times New Roman"/>
                <w:sz w:val="24"/>
                <w:szCs w:val="24"/>
              </w:rPr>
              <w:t>0,7 тыс. рублей.</w:t>
            </w:r>
          </w:p>
        </w:tc>
      </w:tr>
      <w:tr w:rsidR="00B0324B" w:rsidTr="00180CAF">
        <w:tc>
          <w:tcPr>
            <w:tcW w:w="4077" w:type="dxa"/>
          </w:tcPr>
          <w:p w:rsidR="00B0324B" w:rsidRPr="00180CAF" w:rsidRDefault="00B0324B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494" w:type="dxa"/>
          </w:tcPr>
          <w:p w:rsidR="00B0324B" w:rsidRPr="00180CAF" w:rsidRDefault="00B0324B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1</w:t>
            </w:r>
            <w:r w:rsidRPr="00180C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0CAF">
              <w:rPr>
                <w:rFonts w:ascii="Times New Roman" w:hAnsi="Times New Roman"/>
                <w:sz w:val="24"/>
                <w:szCs w:val="24"/>
              </w:rPr>
              <w:t>Увеличение налоговых и неналоговых доходов</w:t>
            </w:r>
          </w:p>
          <w:p w:rsidR="00B0324B" w:rsidRPr="00180CAF" w:rsidRDefault="00B0324B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 xml:space="preserve"> местного бюджета.</w:t>
            </w:r>
          </w:p>
          <w:p w:rsidR="00B0324B" w:rsidRPr="00180CAF" w:rsidRDefault="00B0324B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2</w:t>
            </w:r>
            <w:r w:rsidRPr="00180C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0CAF">
              <w:rPr>
                <w:rFonts w:ascii="Times New Roman" w:hAnsi="Times New Roman"/>
                <w:sz w:val="24"/>
                <w:szCs w:val="24"/>
              </w:rPr>
              <w:t xml:space="preserve"> Формирование основной части расходов бюджета муниципального района в соответствии с принципами  программно-целевого планирования.</w:t>
            </w:r>
          </w:p>
          <w:p w:rsidR="00B0324B" w:rsidRPr="00180CAF" w:rsidRDefault="00B0324B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3</w:t>
            </w:r>
            <w:r w:rsidRPr="00180C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0CAF">
              <w:rPr>
                <w:rFonts w:ascii="Times New Roman" w:hAnsi="Times New Roman"/>
                <w:sz w:val="24"/>
                <w:szCs w:val="24"/>
              </w:rPr>
              <w:t xml:space="preserve"> Повышение открытости и прозрачности деятельности органов местного самоуправления на всех стадиях бюджетного процесса.</w:t>
            </w:r>
          </w:p>
          <w:p w:rsidR="00B0324B" w:rsidRPr="00180CAF" w:rsidRDefault="00B0324B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4.</w:t>
            </w:r>
            <w:r w:rsidRPr="00180CAF">
              <w:rPr>
                <w:rFonts w:ascii="Times New Roman" w:hAnsi="Times New Roman"/>
                <w:sz w:val="24"/>
                <w:szCs w:val="24"/>
              </w:rPr>
              <w:t xml:space="preserve"> Сохранение объема муниципального долга </w:t>
            </w:r>
            <w:proofErr w:type="gramStart"/>
            <w:r w:rsidRPr="00180CA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0324B" w:rsidRPr="00180CAF" w:rsidRDefault="00B0324B" w:rsidP="0018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 xml:space="preserve">экономически безопасном </w:t>
            </w:r>
            <w:proofErr w:type="gramStart"/>
            <w:r w:rsidRPr="00180CAF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180CAF">
              <w:rPr>
                <w:rFonts w:ascii="Times New Roman" w:hAnsi="Times New Roman"/>
                <w:sz w:val="24"/>
                <w:szCs w:val="24"/>
              </w:rPr>
              <w:t>, отсутствие просроченной  задолженности по долговым обязательствам и расходам на их обслуживание.</w:t>
            </w:r>
          </w:p>
          <w:p w:rsidR="00B0324B" w:rsidRPr="00180CAF" w:rsidRDefault="00B0324B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5</w:t>
            </w:r>
            <w:r w:rsidRPr="00180C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0CAF">
              <w:rPr>
                <w:rFonts w:ascii="Times New Roman" w:hAnsi="Times New Roman"/>
                <w:sz w:val="24"/>
                <w:szCs w:val="24"/>
              </w:rPr>
              <w:t xml:space="preserve"> Формирование действенной и эффективной системы муниципального финансового контроля.</w:t>
            </w:r>
          </w:p>
          <w:p w:rsidR="00B0324B" w:rsidRPr="00180CAF" w:rsidRDefault="00B0324B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6</w:t>
            </w:r>
            <w:r w:rsidRPr="00180C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0CAF">
              <w:rPr>
                <w:rFonts w:ascii="Times New Roman" w:hAnsi="Times New Roman"/>
                <w:sz w:val="24"/>
                <w:szCs w:val="24"/>
              </w:rPr>
              <w:t xml:space="preserve">Повышение качества бюджетного планирования, </w:t>
            </w:r>
          </w:p>
          <w:p w:rsidR="00B0324B" w:rsidRPr="00180CAF" w:rsidRDefault="00B0324B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CAF">
              <w:rPr>
                <w:rFonts w:ascii="Times New Roman" w:hAnsi="Times New Roman"/>
                <w:sz w:val="24"/>
                <w:szCs w:val="24"/>
              </w:rPr>
              <w:t xml:space="preserve">проверки исполнения бюджета и мониторинга </w:t>
            </w:r>
            <w:r w:rsidRPr="009665DC">
              <w:t xml:space="preserve">в </w:t>
            </w:r>
            <w:r w:rsidRPr="00180CAF">
              <w:rPr>
                <w:rFonts w:ascii="Times New Roman" w:hAnsi="Times New Roman"/>
                <w:sz w:val="24"/>
                <w:szCs w:val="24"/>
              </w:rPr>
              <w:t>финансово-бюджетной сфере.</w:t>
            </w:r>
          </w:p>
          <w:p w:rsidR="00B0324B" w:rsidRPr="00180CAF" w:rsidRDefault="00B0324B" w:rsidP="0018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D367C5">
              <w:rPr>
                <w:rFonts w:ascii="Times New Roman" w:hAnsi="Times New Roman"/>
                <w:sz w:val="24"/>
                <w:szCs w:val="24"/>
              </w:rPr>
              <w:t>7</w:t>
            </w:r>
            <w:r w:rsidRPr="00180C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0CAF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муниципальных закупок и реализация положений ФЗ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AF219B" w:rsidRDefault="00AF219B" w:rsidP="00AF2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19B" w:rsidRDefault="00AF219B" w:rsidP="00E17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2DEE" w:rsidRDefault="00FC2DEE" w:rsidP="00E17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2DEE" w:rsidRDefault="00FC2DEE" w:rsidP="00E17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2DEE" w:rsidRDefault="00FC2DEE" w:rsidP="00E17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2DEE" w:rsidRPr="00FC2DEE" w:rsidRDefault="00FC2DEE" w:rsidP="00E17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6E74" w:rsidRPr="00D367C5" w:rsidRDefault="005E6E74" w:rsidP="00FA3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  <w:r w:rsidRPr="00D367C5">
        <w:rPr>
          <w:rFonts w:ascii="Times New Roman" w:hAnsi="Times New Roman"/>
          <w:sz w:val="24"/>
          <w:szCs w:val="24"/>
        </w:rPr>
        <w:lastRenderedPageBreak/>
        <w:t>2. Содержание проблемы и обоснование необходимости ее решения</w:t>
      </w:r>
      <w:r w:rsidR="002E7A26" w:rsidRPr="00D367C5">
        <w:rPr>
          <w:rFonts w:ascii="Times New Roman" w:hAnsi="Times New Roman"/>
          <w:sz w:val="24"/>
          <w:szCs w:val="24"/>
        </w:rPr>
        <w:t>.</w:t>
      </w:r>
    </w:p>
    <w:p w:rsidR="005E6E74" w:rsidRPr="007B5457" w:rsidRDefault="005E6E74" w:rsidP="00FA3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5E6E74" w:rsidRPr="00F47EA8" w:rsidRDefault="005E6E74" w:rsidP="005E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7EA8">
        <w:rPr>
          <w:rFonts w:ascii="Times New Roman" w:hAnsi="Times New Roman"/>
          <w:sz w:val="24"/>
          <w:szCs w:val="24"/>
        </w:rPr>
        <w:t>Финансовый  отдел Администрации Котовского муниципального района в соответствии с Положением о Финансовом отделе  Администрации Котовского муниципального района, утвержденном Решением Котовской районной Думы от 29.04.2014 N 11</w:t>
      </w:r>
      <w:r>
        <w:rPr>
          <w:rFonts w:ascii="Times New Roman" w:hAnsi="Times New Roman"/>
          <w:sz w:val="24"/>
          <w:szCs w:val="24"/>
        </w:rPr>
        <w:t>-</w:t>
      </w:r>
      <w:r w:rsidRPr="00F47EA8">
        <w:rPr>
          <w:rFonts w:ascii="Times New Roman" w:hAnsi="Times New Roman"/>
          <w:sz w:val="24"/>
          <w:szCs w:val="24"/>
        </w:rPr>
        <w:t xml:space="preserve">рД  «Об утверждении положения о финансовом отделе администрации Котовского муниципального района», является </w:t>
      </w:r>
      <w:r>
        <w:rPr>
          <w:rFonts w:ascii="Times New Roman" w:hAnsi="Times New Roman"/>
          <w:sz w:val="24"/>
          <w:szCs w:val="24"/>
        </w:rPr>
        <w:t>структурным подразделением</w:t>
      </w:r>
      <w:r w:rsidRPr="00F47EA8">
        <w:rPr>
          <w:rFonts w:ascii="Times New Roman" w:hAnsi="Times New Roman"/>
          <w:sz w:val="24"/>
          <w:szCs w:val="24"/>
        </w:rPr>
        <w:t xml:space="preserve"> администрации Котовского муниципального района по проведению единой политики в области финансов и бюджета на территории Котовского муниципального района.</w:t>
      </w:r>
      <w:proofErr w:type="gramEnd"/>
    </w:p>
    <w:p w:rsidR="005E6E74" w:rsidRPr="00F47EA8" w:rsidRDefault="005E6E74" w:rsidP="005E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EA8">
        <w:rPr>
          <w:rFonts w:ascii="Times New Roman" w:hAnsi="Times New Roman"/>
          <w:sz w:val="24"/>
          <w:szCs w:val="24"/>
        </w:rPr>
        <w:t>Ведомственная программа «Управление финансами Котовского муниципального района на 20</w:t>
      </w:r>
      <w:r w:rsidR="00917930" w:rsidRPr="00917930">
        <w:rPr>
          <w:rFonts w:ascii="Times New Roman" w:hAnsi="Times New Roman"/>
          <w:sz w:val="24"/>
          <w:szCs w:val="24"/>
        </w:rPr>
        <w:t>2</w:t>
      </w:r>
      <w:r w:rsidRPr="00F47EA8">
        <w:rPr>
          <w:rFonts w:ascii="Times New Roman" w:hAnsi="Times New Roman"/>
          <w:sz w:val="24"/>
          <w:szCs w:val="24"/>
        </w:rPr>
        <w:t>1-20</w:t>
      </w:r>
      <w:r>
        <w:rPr>
          <w:rFonts w:ascii="Times New Roman" w:hAnsi="Times New Roman"/>
          <w:sz w:val="24"/>
          <w:szCs w:val="24"/>
        </w:rPr>
        <w:t>2</w:t>
      </w:r>
      <w:r w:rsidR="00917930" w:rsidRPr="00917930">
        <w:rPr>
          <w:rFonts w:ascii="Times New Roman" w:hAnsi="Times New Roman"/>
          <w:sz w:val="24"/>
          <w:szCs w:val="24"/>
        </w:rPr>
        <w:t>3</w:t>
      </w:r>
      <w:r w:rsidRPr="00F47EA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F47EA8">
        <w:rPr>
          <w:rFonts w:ascii="Times New Roman" w:hAnsi="Times New Roman"/>
          <w:sz w:val="24"/>
          <w:szCs w:val="24"/>
        </w:rPr>
        <w:t xml:space="preserve"> (далее - ведомственная программа) является «обеспечивающей»</w:t>
      </w:r>
      <w:r>
        <w:rPr>
          <w:rFonts w:ascii="Times New Roman" w:hAnsi="Times New Roman"/>
          <w:sz w:val="24"/>
          <w:szCs w:val="24"/>
        </w:rPr>
        <w:t xml:space="preserve"> программой</w:t>
      </w:r>
      <w:r w:rsidRPr="00F47EA8">
        <w:rPr>
          <w:rFonts w:ascii="Times New Roman" w:hAnsi="Times New Roman"/>
          <w:sz w:val="24"/>
          <w:szCs w:val="24"/>
        </w:rPr>
        <w:t>, ориентированной (через развитие правового регулирования и методического обеспечения) на создание общих для всех участников бюджетного процесса, реализующих другие ведомственные программы, условий и механизмов их реализации.</w:t>
      </w:r>
    </w:p>
    <w:p w:rsidR="005E6E74" w:rsidRPr="00F47EA8" w:rsidRDefault="005E6E74" w:rsidP="005E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EA8">
        <w:rPr>
          <w:rFonts w:ascii="Times New Roman" w:hAnsi="Times New Roman"/>
          <w:sz w:val="24"/>
          <w:szCs w:val="24"/>
        </w:rPr>
        <w:t>Одним из условий достижения поставленных целей социально-экономического развития, является устойчивое социально-экономическое развитие Котовского муниципального района, увеличение объема налоговых и неналоговых доходов местного бюджета, рациональное управление средствами местного бюджета, повышение эффективности бюджетных расходов.</w:t>
      </w:r>
    </w:p>
    <w:p w:rsidR="005E6E74" w:rsidRPr="00F47EA8" w:rsidRDefault="005E6E74" w:rsidP="005E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EA8"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7" w:history="1">
        <w:r w:rsidRPr="00F47EA8">
          <w:rPr>
            <w:rFonts w:ascii="Times New Roman" w:hAnsi="Times New Roman"/>
            <w:sz w:val="24"/>
            <w:szCs w:val="24"/>
          </w:rPr>
          <w:t>кодексом</w:t>
        </w:r>
      </w:hyperlink>
      <w:r w:rsidRPr="00F47EA8">
        <w:rPr>
          <w:rFonts w:ascii="Times New Roman" w:hAnsi="Times New Roman"/>
          <w:sz w:val="24"/>
          <w:szCs w:val="24"/>
        </w:rPr>
        <w:t xml:space="preserve"> Российской Федерации, решением Котовской районной Думы от 29.04.2014 № 11</w:t>
      </w:r>
      <w:r>
        <w:rPr>
          <w:rFonts w:ascii="Times New Roman" w:hAnsi="Times New Roman"/>
          <w:sz w:val="24"/>
          <w:szCs w:val="24"/>
        </w:rPr>
        <w:t>-</w:t>
      </w:r>
      <w:r w:rsidRPr="00F47EA8">
        <w:rPr>
          <w:rFonts w:ascii="Times New Roman" w:hAnsi="Times New Roman"/>
          <w:sz w:val="24"/>
          <w:szCs w:val="24"/>
        </w:rPr>
        <w:t>рД «Об утверждении положения о финансовом отделе администрации Котовского муниципального района» финансовый отдел ведет муниципальную долговую книгу, осуществляет учет долговых обязательств Котовского муниципального района.</w:t>
      </w:r>
    </w:p>
    <w:p w:rsidR="005E6E74" w:rsidRPr="00F47EA8" w:rsidRDefault="005E6E74" w:rsidP="005E6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EA8">
        <w:rPr>
          <w:rFonts w:ascii="Times New Roman" w:hAnsi="Times New Roman"/>
          <w:sz w:val="24"/>
          <w:szCs w:val="24"/>
        </w:rPr>
        <w:t>Решение вышеуказанных задач будет осуществляться финансовым отделом в рамках программы «Управление финансами Котовского муниципального района  20</w:t>
      </w:r>
      <w:r w:rsidR="00EC33FD" w:rsidRPr="00EC33FD">
        <w:rPr>
          <w:rFonts w:ascii="Times New Roman" w:hAnsi="Times New Roman"/>
          <w:sz w:val="24"/>
          <w:szCs w:val="24"/>
        </w:rPr>
        <w:t>2</w:t>
      </w:r>
      <w:r w:rsidRPr="00F47EA8">
        <w:rPr>
          <w:rFonts w:ascii="Times New Roman" w:hAnsi="Times New Roman"/>
          <w:sz w:val="24"/>
          <w:szCs w:val="24"/>
        </w:rPr>
        <w:t>1 - 20</w:t>
      </w:r>
      <w:r w:rsidR="00037ADF">
        <w:rPr>
          <w:rFonts w:ascii="Times New Roman" w:hAnsi="Times New Roman"/>
          <w:sz w:val="24"/>
          <w:szCs w:val="24"/>
        </w:rPr>
        <w:t>2</w:t>
      </w:r>
      <w:r w:rsidR="00EC33FD" w:rsidRPr="00EC33FD">
        <w:rPr>
          <w:rFonts w:ascii="Times New Roman" w:hAnsi="Times New Roman"/>
          <w:sz w:val="24"/>
          <w:szCs w:val="24"/>
        </w:rPr>
        <w:t>3</w:t>
      </w:r>
      <w:r w:rsidRPr="00F47EA8">
        <w:rPr>
          <w:rFonts w:ascii="Times New Roman" w:hAnsi="Times New Roman"/>
          <w:sz w:val="24"/>
          <w:szCs w:val="24"/>
        </w:rPr>
        <w:t xml:space="preserve"> годы».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E74" w:rsidRPr="00D367C5" w:rsidRDefault="002E7A26" w:rsidP="00AB7766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7C5">
        <w:rPr>
          <w:rFonts w:ascii="Times New Roman" w:hAnsi="Times New Roman"/>
          <w:color w:val="000000"/>
          <w:sz w:val="24"/>
          <w:szCs w:val="24"/>
        </w:rPr>
        <w:t>3.</w:t>
      </w:r>
      <w:r w:rsidR="005E6E74" w:rsidRPr="00D367C5">
        <w:rPr>
          <w:rFonts w:ascii="Times New Roman" w:hAnsi="Times New Roman"/>
          <w:color w:val="000000"/>
          <w:sz w:val="24"/>
          <w:szCs w:val="24"/>
        </w:rPr>
        <w:t>Цели и задачи программы</w:t>
      </w:r>
    </w:p>
    <w:p w:rsidR="00D91E5D" w:rsidRDefault="00D91E5D" w:rsidP="00D91E5D">
      <w:pPr>
        <w:pStyle w:val="a4"/>
        <w:spacing w:after="0" w:line="240" w:lineRule="auto"/>
        <w:ind w:left="11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E5D" w:rsidRPr="00D91E5D" w:rsidRDefault="00D91E5D" w:rsidP="00D91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5D">
        <w:rPr>
          <w:rFonts w:ascii="Times New Roman" w:hAnsi="Times New Roman"/>
          <w:sz w:val="24"/>
          <w:szCs w:val="24"/>
        </w:rPr>
        <w:t>Цель ведомственной целевой программы – обеспечение  надлежащего качества управления  муниципальными финансами, как базового  элемента для достижения ключевых  стратегических целей социально- экономического  развития Котовского муниципального района в условиях  жестко ограниченности  финансовых ресурсов.</w:t>
      </w:r>
    </w:p>
    <w:p w:rsidR="00D91E5D" w:rsidRPr="00D91E5D" w:rsidRDefault="00D91E5D" w:rsidP="00D91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1E5D">
        <w:rPr>
          <w:rFonts w:ascii="Times New Roman" w:hAnsi="Times New Roman"/>
          <w:sz w:val="24"/>
          <w:szCs w:val="24"/>
        </w:rPr>
        <w:t xml:space="preserve">Мероприятия   ведомственной целевой программы направлены на  формирование  стабильной финансовой основы для исполнения  расходных обязательств Котовского муниципального района на базе современных принципов эффективного  управления муниципальными финансами. 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При реализации задач программы планируется:</w:t>
      </w:r>
    </w:p>
    <w:p w:rsidR="005E6E74" w:rsidRPr="00F47EA8" w:rsidRDefault="00817D85" w:rsidP="005E6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Обеспечить</w:t>
      </w:r>
      <w:r w:rsidR="005E6E74" w:rsidRPr="00F47EA8">
        <w:rPr>
          <w:rFonts w:ascii="Times New Roman" w:hAnsi="Times New Roman"/>
          <w:sz w:val="24"/>
          <w:szCs w:val="24"/>
        </w:rPr>
        <w:t xml:space="preserve"> сбалансированност</w:t>
      </w:r>
      <w:r>
        <w:rPr>
          <w:rFonts w:ascii="Times New Roman" w:hAnsi="Times New Roman"/>
          <w:sz w:val="24"/>
          <w:szCs w:val="24"/>
        </w:rPr>
        <w:t>ь</w:t>
      </w:r>
      <w:r w:rsidR="005E6E74" w:rsidRPr="00F47EA8">
        <w:rPr>
          <w:rFonts w:ascii="Times New Roman" w:hAnsi="Times New Roman"/>
          <w:sz w:val="24"/>
          <w:szCs w:val="24"/>
        </w:rPr>
        <w:t xml:space="preserve"> и устойчивост</w:t>
      </w:r>
      <w:r>
        <w:rPr>
          <w:rFonts w:ascii="Times New Roman" w:hAnsi="Times New Roman"/>
          <w:sz w:val="24"/>
          <w:szCs w:val="24"/>
        </w:rPr>
        <w:t>ь</w:t>
      </w:r>
      <w:r w:rsidR="005E6E74" w:rsidRPr="00F47EA8">
        <w:rPr>
          <w:rFonts w:ascii="Times New Roman" w:hAnsi="Times New Roman"/>
          <w:sz w:val="24"/>
          <w:szCs w:val="24"/>
        </w:rPr>
        <w:t xml:space="preserve"> бюджета Котовского муниципального района за счет координации стратегического и бюджетного планирования.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47EA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47EA8">
        <w:rPr>
          <w:rFonts w:ascii="Times New Roman" w:hAnsi="Times New Roman"/>
          <w:color w:val="000000"/>
          <w:sz w:val="24"/>
          <w:szCs w:val="24"/>
        </w:rPr>
        <w:t>овысить надежность экономических прогнозов и консервативность предпосылок, положенных в основу бюджетного планирования;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формировать бюджет с учетом прогноза основных параметров развития экономики, основанных на реалистичных оценках;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 xml:space="preserve">- проводить работу по укреплению доходной базы бюджета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района, </w:t>
      </w:r>
      <w:r w:rsidRPr="00F47EA8">
        <w:rPr>
          <w:rFonts w:ascii="Times New Roman" w:hAnsi="Times New Roman"/>
          <w:color w:val="000000"/>
          <w:sz w:val="24"/>
          <w:szCs w:val="24"/>
        </w:rPr>
        <w:t xml:space="preserve"> путем расширения налоговой базы по местным налогам, повышения качества администрирования налоговых и неналоговых доходов главными администраторами доходов бюджета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F47EA8">
        <w:rPr>
          <w:rFonts w:ascii="Times New Roman" w:hAnsi="Times New Roman"/>
          <w:color w:val="000000"/>
          <w:sz w:val="24"/>
          <w:szCs w:val="24"/>
        </w:rPr>
        <w:t>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проводить оценку эффективности предоставленных и планируемых к предоставлению налоговых льгот по местным налогам;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формировать и исполнять бюджет муниципального района на основе муниципальных программ, сформированных на основании долгосрочных целей социально-экономического развития и индикаторов их достижения;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lastRenderedPageBreak/>
        <w:t>- принимать новые расходные обязательства на основании взвешенного подхода к определению как объемов средств, необходимых для их исполнения, так и возможностей собственных доходных источников бюджета;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планировать бюджетные ассигнования исходя из необходимости безусловного исполнения действующих расходных обязательств и реализации полномочий органов местного самоуправления по решению вопросов местного значения;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планировать бюджетные ассигнования с учетом ожидаемых результатов от проведения мероприятий по эффективному управлению муниципальным долгом</w:t>
      </w:r>
      <w:r w:rsidR="00817D85">
        <w:rPr>
          <w:rFonts w:ascii="Times New Roman" w:hAnsi="Times New Roman"/>
          <w:color w:val="000000"/>
          <w:sz w:val="24"/>
          <w:szCs w:val="24"/>
        </w:rPr>
        <w:t>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рефинансирование действующих долговых обязатель</w:t>
      </w:r>
      <w:proofErr w:type="gramStart"/>
      <w:r w:rsidRPr="00F47EA8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F47EA8">
        <w:rPr>
          <w:rFonts w:ascii="Times New Roman" w:hAnsi="Times New Roman"/>
          <w:color w:val="000000"/>
          <w:sz w:val="24"/>
          <w:szCs w:val="24"/>
        </w:rPr>
        <w:t>и заключении новых муниципальных контрактов с более выгодными условиями кредитования;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 xml:space="preserve">- постоянная актуализация нормативного правового и методологического обеспечения 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повышение прозрачности бюджетного процесса, расширение доступа к информации о финансовой деятельности органов м</w:t>
      </w:r>
      <w:r>
        <w:rPr>
          <w:rFonts w:ascii="Times New Roman" w:hAnsi="Times New Roman"/>
          <w:color w:val="000000"/>
          <w:sz w:val="24"/>
          <w:szCs w:val="24"/>
        </w:rPr>
        <w:t xml:space="preserve">естного </w:t>
      </w:r>
      <w:r w:rsidRPr="00F47EA8">
        <w:rPr>
          <w:rFonts w:ascii="Times New Roman" w:hAnsi="Times New Roman"/>
          <w:color w:val="000000"/>
          <w:sz w:val="24"/>
          <w:szCs w:val="24"/>
        </w:rPr>
        <w:t xml:space="preserve"> самоуправления, муниципальных учреждений, результатах использования бюджетных средств, в том числе на сайте администрации Котовского муниципального района;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оптимизация процедур формирования и представления отчетности в части обеспечения ее автоматической генерации на основе данных информационных систем, применяемых при обеспечении исполнения бюджета;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обеспечение своевременного, полного и равномерного осуществления оплаты расходов получателей бюджетных средств, кассового обслуживания муниципальных бюджетных и автономных учреждений, укрепление финансовой дисциплины, в том числе за счет контроля за принятием бюджетных обязатель</w:t>
      </w:r>
      <w:proofErr w:type="gramStart"/>
      <w:r w:rsidRPr="00F47EA8">
        <w:rPr>
          <w:rFonts w:ascii="Times New Roman" w:hAnsi="Times New Roman"/>
          <w:color w:val="000000"/>
          <w:sz w:val="24"/>
          <w:szCs w:val="24"/>
        </w:rPr>
        <w:t>ств в пр</w:t>
      </w:r>
      <w:proofErr w:type="gramEnd"/>
      <w:r w:rsidRPr="00F47EA8">
        <w:rPr>
          <w:rFonts w:ascii="Times New Roman" w:hAnsi="Times New Roman"/>
          <w:color w:val="000000"/>
          <w:sz w:val="24"/>
          <w:szCs w:val="24"/>
        </w:rPr>
        <w:t>еделах лимитов бюджетных обязательств.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разработка и совершенствование нормативного и методического обеспечения внутреннего финансового контроля</w:t>
      </w:r>
      <w:proofErr w:type="gramStart"/>
      <w:r w:rsidRPr="00F47EA8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повышение квалификации работников, осуществляющих полномочия по внутреннему муниципальному финансовому контролю;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 xml:space="preserve">- усиление </w:t>
      </w:r>
      <w:proofErr w:type="gramStart"/>
      <w:r w:rsidRPr="00F47EA8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F47EA8">
        <w:rPr>
          <w:rFonts w:ascii="Times New Roman" w:hAnsi="Times New Roman"/>
          <w:color w:val="000000"/>
          <w:sz w:val="24"/>
          <w:szCs w:val="24"/>
        </w:rPr>
        <w:t xml:space="preserve"> эффективным использованием бюджетных средств.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Поскольку Программа носит обеспечивающий характер, предполагается, что достижение целевых значений показателей Программы либо существенное улучшение их значений даст возможность: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обеспечить исполнение расходных обязательств Котовского муниципального района при сохранении долгосрочной сбалансированности и устойчивости бюджета района;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укрепить финансовые возможности органов м</w:t>
      </w:r>
      <w:r>
        <w:rPr>
          <w:rFonts w:ascii="Times New Roman" w:hAnsi="Times New Roman"/>
          <w:color w:val="000000"/>
          <w:sz w:val="24"/>
          <w:szCs w:val="24"/>
        </w:rPr>
        <w:t>естного</w:t>
      </w:r>
      <w:r w:rsidRPr="00F47EA8">
        <w:rPr>
          <w:rFonts w:ascii="Times New Roman" w:hAnsi="Times New Roman"/>
          <w:color w:val="000000"/>
          <w:sz w:val="24"/>
          <w:szCs w:val="24"/>
        </w:rPr>
        <w:t xml:space="preserve"> самоуправления по решению вопросов местного значения;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 xml:space="preserve">- усилить взаимосвязь стратегического и бюджетного планирования, осуществлять основную часть расходов бюджета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F47EA8">
        <w:rPr>
          <w:rFonts w:ascii="Times New Roman" w:hAnsi="Times New Roman"/>
          <w:color w:val="000000"/>
          <w:sz w:val="24"/>
          <w:szCs w:val="24"/>
        </w:rPr>
        <w:t xml:space="preserve"> на основании принципов программно-целевого планирования;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поддерживать объем муниципального долга на экономически безопасном уровне, не допускать просроченной задолженности по долговым обязательствам и расходам на их обслуживание;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повысить открытость и прозрачность деятельности органов м</w:t>
      </w:r>
      <w:r>
        <w:rPr>
          <w:rFonts w:ascii="Times New Roman" w:hAnsi="Times New Roman"/>
          <w:color w:val="000000"/>
          <w:sz w:val="24"/>
          <w:szCs w:val="24"/>
        </w:rPr>
        <w:t>естного</w:t>
      </w:r>
      <w:r w:rsidRPr="00F47EA8">
        <w:rPr>
          <w:rFonts w:ascii="Times New Roman" w:hAnsi="Times New Roman"/>
          <w:color w:val="000000"/>
          <w:sz w:val="24"/>
          <w:szCs w:val="24"/>
        </w:rPr>
        <w:t xml:space="preserve"> самоуправления на всех стадиях бюджетного процесса;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реализовывать принцип ответственного управления муниципальными финансами, связанный с наличием эффективной системы исполнения бюджета, что способствует прозрачности и подконтрольности исполнения бюджета, обеспечению адресного, экономного и результативного использования бюджетных средств;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- обеспечить эффективную организацию муниципального финансового контроля за правомерным, целевым и эффективным использованием бюджетных средств.</w:t>
      </w:r>
    </w:p>
    <w:p w:rsidR="005E6E74" w:rsidRPr="00F47EA8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EA8">
        <w:rPr>
          <w:rFonts w:ascii="Times New Roman" w:hAnsi="Times New Roman"/>
          <w:color w:val="000000"/>
          <w:sz w:val="24"/>
          <w:szCs w:val="24"/>
        </w:rPr>
        <w:t>Планируемыми показателями по итогам реализации Программы являются:</w:t>
      </w:r>
    </w:p>
    <w:p w:rsidR="005E6E74" w:rsidRPr="000F609A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09A">
        <w:rPr>
          <w:rFonts w:ascii="Times New Roman" w:hAnsi="Times New Roman"/>
          <w:sz w:val="24"/>
          <w:szCs w:val="24"/>
        </w:rPr>
        <w:lastRenderedPageBreak/>
        <w:t xml:space="preserve">- формирование не менее </w:t>
      </w:r>
      <w:r>
        <w:rPr>
          <w:rFonts w:ascii="Times New Roman" w:hAnsi="Times New Roman"/>
          <w:sz w:val="24"/>
          <w:szCs w:val="24"/>
        </w:rPr>
        <w:t>8</w:t>
      </w:r>
      <w:r w:rsidRPr="00D344B7">
        <w:rPr>
          <w:rFonts w:ascii="Times New Roman" w:hAnsi="Times New Roman"/>
          <w:sz w:val="24"/>
          <w:szCs w:val="24"/>
        </w:rPr>
        <w:t xml:space="preserve">0% </w:t>
      </w:r>
      <w:r w:rsidRPr="000F609A">
        <w:rPr>
          <w:rFonts w:ascii="Times New Roman" w:hAnsi="Times New Roman"/>
          <w:sz w:val="24"/>
          <w:szCs w:val="24"/>
        </w:rPr>
        <w:t xml:space="preserve">  расходов бюджета района в рамках муниципальных и ведомственных  программ;</w:t>
      </w:r>
    </w:p>
    <w:p w:rsidR="005E6E74" w:rsidRPr="000F609A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09A">
        <w:rPr>
          <w:rFonts w:ascii="Times New Roman" w:hAnsi="Times New Roman"/>
          <w:sz w:val="24"/>
          <w:szCs w:val="24"/>
        </w:rPr>
        <w:t>- сокращение просроченной кредиторской задолж</w:t>
      </w:r>
      <w:r w:rsidR="00817D85">
        <w:rPr>
          <w:rFonts w:ascii="Times New Roman" w:hAnsi="Times New Roman"/>
          <w:sz w:val="24"/>
          <w:szCs w:val="24"/>
        </w:rPr>
        <w:t>енности бюджета района</w:t>
      </w:r>
      <w:r w:rsidRPr="000F609A">
        <w:rPr>
          <w:rFonts w:ascii="Times New Roman" w:hAnsi="Times New Roman"/>
          <w:sz w:val="24"/>
          <w:szCs w:val="24"/>
        </w:rPr>
        <w:t>;</w:t>
      </w:r>
    </w:p>
    <w:p w:rsidR="005E6E74" w:rsidRDefault="005E6E74" w:rsidP="005E6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09A">
        <w:rPr>
          <w:rFonts w:ascii="Times New Roman" w:hAnsi="Times New Roman"/>
          <w:sz w:val="24"/>
          <w:szCs w:val="24"/>
        </w:rPr>
        <w:t>- сохранение размера муниципального долга в пределах, установленных Бюджетным кодексом Российской Федерации (в размере, не превышающем общий годовой объем доходов бюджета района и сельских поселений  без учета объема безвозмездных поступлений и (или) поступлений налоговых доходов по дополнительным нормативам отчислений).</w:t>
      </w:r>
    </w:p>
    <w:p w:rsidR="005E6E74" w:rsidRPr="00891928" w:rsidRDefault="005E6E74" w:rsidP="00891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ADF" w:rsidRPr="00D367C5" w:rsidRDefault="00037ADF" w:rsidP="0089192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/>
          <w:sz w:val="24"/>
          <w:szCs w:val="24"/>
        </w:rPr>
      </w:pPr>
      <w:r w:rsidRPr="00D367C5">
        <w:rPr>
          <w:rFonts w:ascii="Times New Roman" w:hAnsi="Times New Roman"/>
          <w:sz w:val="24"/>
          <w:szCs w:val="24"/>
        </w:rPr>
        <w:t>Перечень мероприятий программы, индикаторов и показателей результативности ее выполнения</w:t>
      </w:r>
    </w:p>
    <w:p w:rsidR="00037ADF" w:rsidRPr="00891928" w:rsidRDefault="00037ADF" w:rsidP="008919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FE27A7" w:rsidRPr="00891928" w:rsidRDefault="00FE27A7" w:rsidP="00891928">
      <w:pPr>
        <w:pStyle w:val="a5"/>
        <w:tabs>
          <w:tab w:val="left" w:pos="600"/>
        </w:tabs>
        <w:spacing w:after="0"/>
        <w:ind w:firstLine="709"/>
        <w:jc w:val="both"/>
        <w:rPr>
          <w:bCs/>
        </w:rPr>
      </w:pPr>
      <w:proofErr w:type="gramStart"/>
      <w:r w:rsidRPr="00891928">
        <w:rPr>
          <w:bCs/>
        </w:rPr>
        <w:t>Перечень  и описание программных мероприятий муниципальной Программы с указанием сроков, объемов и ожидаемых результатов  предоставлены в Приложении №1  к настоящей  Программе.</w:t>
      </w:r>
      <w:proofErr w:type="gramEnd"/>
    </w:p>
    <w:p w:rsidR="00FE27A7" w:rsidRPr="00891928" w:rsidRDefault="00FE27A7" w:rsidP="00891928">
      <w:pPr>
        <w:spacing w:after="0" w:line="240" w:lineRule="auto"/>
        <w:rPr>
          <w:sz w:val="24"/>
          <w:szCs w:val="24"/>
        </w:rPr>
      </w:pPr>
    </w:p>
    <w:p w:rsidR="00FE27A7" w:rsidRPr="004636FF" w:rsidRDefault="00FE27A7" w:rsidP="008919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 xml:space="preserve">Значения целевых показателей рассчитываются следующим образом: </w:t>
      </w:r>
    </w:p>
    <w:p w:rsidR="00891928" w:rsidRPr="004636FF" w:rsidRDefault="00891928" w:rsidP="00891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C91" w:rsidRDefault="00964C91" w:rsidP="00891928">
      <w:pPr>
        <w:pStyle w:val="p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1928">
        <w:t>Отношение дефицита бюджета к общему годовому объему  доходов бюджета</w:t>
      </w:r>
      <w:r w:rsidRPr="00E05797">
        <w:t xml:space="preserve"> без учета объема безвозмездных поступлений и (или) поступлений налоговых доходов по дополнительным нормативам отчислений (без учета остатков)</w:t>
      </w:r>
      <w:r>
        <w:t>, рассчитывается следующим способом;</w:t>
      </w:r>
    </w:p>
    <w:p w:rsidR="00964C91" w:rsidRDefault="00964C91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5162B">
        <w:rPr>
          <w:b/>
        </w:rPr>
        <w:t xml:space="preserve">% </w:t>
      </w:r>
      <w:proofErr w:type="spellStart"/>
      <w:r w:rsidRPr="0035162B">
        <w:rPr>
          <w:b/>
          <w:sz w:val="18"/>
          <w:szCs w:val="18"/>
        </w:rPr>
        <w:t>отнош</w:t>
      </w:r>
      <w:r w:rsidRPr="0035162B">
        <w:rPr>
          <w:b/>
          <w:sz w:val="12"/>
          <w:szCs w:val="12"/>
        </w:rPr>
        <w:t>.</w:t>
      </w:r>
      <w:r w:rsidRPr="0035162B">
        <w:rPr>
          <w:b/>
        </w:rPr>
        <w:t>=</w:t>
      </w:r>
      <w:proofErr w:type="spellEnd"/>
      <w:r w:rsidRPr="0035162B">
        <w:rPr>
          <w:b/>
        </w:rPr>
        <w:t xml:space="preserve"> </w:t>
      </w:r>
      <w:proofErr w:type="gramStart"/>
      <w:r w:rsidRPr="0035162B">
        <w:rPr>
          <w:b/>
        </w:rPr>
        <w:t xml:space="preserve">(Д </w:t>
      </w:r>
      <w:proofErr w:type="spellStart"/>
      <w:r w:rsidRPr="0035162B">
        <w:rPr>
          <w:b/>
          <w:sz w:val="12"/>
          <w:szCs w:val="12"/>
        </w:rPr>
        <w:t>бюдж</w:t>
      </w:r>
      <w:proofErr w:type="spellEnd"/>
      <w:r w:rsidRPr="0035162B">
        <w:rPr>
          <w:b/>
        </w:rPr>
        <w:t>.</w:t>
      </w:r>
      <w:proofErr w:type="gramEnd"/>
      <w:r w:rsidRPr="0035162B">
        <w:rPr>
          <w:b/>
        </w:rPr>
        <w:t xml:space="preserve">/ </w:t>
      </w:r>
      <w:proofErr w:type="gramStart"/>
      <w:r w:rsidRPr="0035162B">
        <w:rPr>
          <w:b/>
        </w:rPr>
        <w:t>(</w:t>
      </w:r>
      <w:r w:rsidRPr="0035162B">
        <w:rPr>
          <w:b/>
          <w:sz w:val="22"/>
          <w:szCs w:val="22"/>
          <w:lang w:val="en-US"/>
        </w:rPr>
        <w:t>V</w:t>
      </w:r>
      <w:r w:rsidRPr="0035162B">
        <w:rPr>
          <w:b/>
          <w:sz w:val="22"/>
          <w:szCs w:val="22"/>
        </w:rPr>
        <w:t>общ.</w:t>
      </w:r>
      <w:proofErr w:type="gramEnd"/>
      <w:r w:rsidRPr="0035162B">
        <w:rPr>
          <w:b/>
          <w:sz w:val="22"/>
          <w:szCs w:val="22"/>
        </w:rPr>
        <w:t xml:space="preserve"> –</w:t>
      </w:r>
      <w:r w:rsidRPr="0035162B">
        <w:rPr>
          <w:b/>
          <w:sz w:val="22"/>
          <w:szCs w:val="22"/>
          <w:lang w:val="en-US"/>
        </w:rPr>
        <w:t>V</w:t>
      </w:r>
      <w:r w:rsidRPr="0035162B">
        <w:rPr>
          <w:b/>
          <w:sz w:val="22"/>
          <w:szCs w:val="22"/>
        </w:rPr>
        <w:t xml:space="preserve"> </w:t>
      </w:r>
      <w:proofErr w:type="spellStart"/>
      <w:r w:rsidRPr="0035162B">
        <w:rPr>
          <w:b/>
          <w:sz w:val="22"/>
          <w:szCs w:val="22"/>
        </w:rPr>
        <w:t>безв</w:t>
      </w:r>
      <w:proofErr w:type="spellEnd"/>
      <w:r w:rsidRPr="0035162B">
        <w:rPr>
          <w:b/>
          <w:sz w:val="22"/>
          <w:szCs w:val="22"/>
        </w:rPr>
        <w:t>.-</w:t>
      </w:r>
      <w:r w:rsidRPr="0035162B">
        <w:rPr>
          <w:b/>
          <w:sz w:val="22"/>
          <w:szCs w:val="22"/>
          <w:lang w:val="en-US"/>
        </w:rPr>
        <w:t>V</w:t>
      </w:r>
      <w:r w:rsidRPr="0035162B">
        <w:rPr>
          <w:b/>
          <w:sz w:val="22"/>
          <w:szCs w:val="22"/>
        </w:rPr>
        <w:t xml:space="preserve"> доп</w:t>
      </w:r>
      <w:proofErr w:type="gramStart"/>
      <w:r w:rsidRPr="0035162B">
        <w:rPr>
          <w:b/>
          <w:sz w:val="22"/>
          <w:szCs w:val="22"/>
        </w:rPr>
        <w:t>.н</w:t>
      </w:r>
      <w:proofErr w:type="gramEnd"/>
      <w:r w:rsidRPr="0035162B">
        <w:rPr>
          <w:b/>
          <w:sz w:val="22"/>
          <w:szCs w:val="22"/>
        </w:rPr>
        <w:t xml:space="preserve">орм)) </w:t>
      </w:r>
      <w:r w:rsidR="00BF7018">
        <w:rPr>
          <w:b/>
          <w:sz w:val="22"/>
          <w:szCs w:val="22"/>
        </w:rPr>
        <w:t xml:space="preserve"> </w:t>
      </w:r>
      <w:r w:rsidRPr="0035162B">
        <w:rPr>
          <w:b/>
          <w:sz w:val="16"/>
          <w:szCs w:val="16"/>
        </w:rPr>
        <w:t xml:space="preserve">Х  </w:t>
      </w:r>
      <w:r w:rsidRPr="0035162B">
        <w:rPr>
          <w:b/>
          <w:sz w:val="22"/>
          <w:szCs w:val="22"/>
        </w:rPr>
        <w:t>100%</w:t>
      </w:r>
      <w:r w:rsidR="0035162B">
        <w:rPr>
          <w:b/>
          <w:sz w:val="22"/>
          <w:szCs w:val="22"/>
        </w:rPr>
        <w:t xml:space="preserve"> </w:t>
      </w:r>
      <w:r w:rsidRPr="0035162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где</w:t>
      </w:r>
      <w:r w:rsidR="0035162B">
        <w:rPr>
          <w:sz w:val="22"/>
          <w:szCs w:val="22"/>
        </w:rPr>
        <w:t>,</w:t>
      </w:r>
    </w:p>
    <w:p w:rsidR="00964C91" w:rsidRDefault="00964C91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r w:rsidRPr="00964C91">
        <w:t xml:space="preserve">Д </w:t>
      </w:r>
      <w:proofErr w:type="spellStart"/>
      <w:r w:rsidRPr="00964C91">
        <w:rPr>
          <w:sz w:val="12"/>
          <w:szCs w:val="12"/>
        </w:rPr>
        <w:t>бюдж</w:t>
      </w:r>
      <w:proofErr w:type="spellEnd"/>
      <w:r>
        <w:rPr>
          <w:sz w:val="12"/>
          <w:szCs w:val="12"/>
        </w:rPr>
        <w:t xml:space="preserve">. </w:t>
      </w:r>
      <w:r>
        <w:t>– дефицит бюджета;</w:t>
      </w:r>
    </w:p>
    <w:p w:rsidR="00964C91" w:rsidRDefault="00964C91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общ. – общий годовой объем доходов;</w:t>
      </w:r>
    </w:p>
    <w:p w:rsidR="00964C91" w:rsidRDefault="00964C91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безв</w:t>
      </w:r>
      <w:proofErr w:type="spellEnd"/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 объем безвозмездных поступлений;</w:t>
      </w:r>
    </w:p>
    <w:p w:rsidR="00964C91" w:rsidRPr="00DC5678" w:rsidRDefault="00964C91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доп.норм </w:t>
      </w:r>
      <w:r w:rsidR="007F224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F224D">
        <w:rPr>
          <w:sz w:val="22"/>
          <w:szCs w:val="22"/>
        </w:rPr>
        <w:t>объем дополнительных нормативных отчислений.</w:t>
      </w:r>
      <w:proofErr w:type="gramEnd"/>
    </w:p>
    <w:p w:rsidR="000409D4" w:rsidRPr="00DC5678" w:rsidRDefault="000409D4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F224D" w:rsidRPr="000409D4" w:rsidRDefault="007F224D" w:rsidP="00712696">
      <w:pPr>
        <w:pStyle w:val="p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05797">
        <w:t xml:space="preserve">Доля расходов муниципального бюджета, формируемых в рамках муниципальных </w:t>
      </w:r>
      <w:r>
        <w:t xml:space="preserve">и ведомственных </w:t>
      </w:r>
      <w:r w:rsidRPr="00E05797">
        <w:t>программ,</w:t>
      </w:r>
      <w:r w:rsidRPr="0021504F">
        <w:t xml:space="preserve"> </w:t>
      </w:r>
      <w:r w:rsidRPr="00E05797">
        <w:t xml:space="preserve"> в общем объеме расходов бюджета</w:t>
      </w:r>
      <w:r>
        <w:t>, рассчитывается следующим способом;</w:t>
      </w:r>
    </w:p>
    <w:p w:rsidR="000409D4" w:rsidRDefault="000409D4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</w:p>
    <w:p w:rsidR="007F224D" w:rsidRDefault="007F224D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r w:rsidRPr="0035162B">
        <w:rPr>
          <w:b/>
        </w:rPr>
        <w:t xml:space="preserve">Д </w:t>
      </w:r>
      <w:proofErr w:type="spellStart"/>
      <w:r w:rsidRPr="0035162B">
        <w:rPr>
          <w:b/>
          <w:sz w:val="16"/>
          <w:szCs w:val="16"/>
        </w:rPr>
        <w:t>рас.</w:t>
      </w:r>
      <w:r w:rsidRPr="0035162B">
        <w:rPr>
          <w:b/>
        </w:rPr>
        <w:t>=</w:t>
      </w:r>
      <w:proofErr w:type="spellEnd"/>
      <w:r w:rsidRPr="0035162B">
        <w:rPr>
          <w:b/>
        </w:rPr>
        <w:t xml:space="preserve"> </w:t>
      </w:r>
      <w:r w:rsidR="00BF7018">
        <w:rPr>
          <w:b/>
        </w:rPr>
        <w:t>(</w:t>
      </w:r>
      <w:proofErr w:type="gramStart"/>
      <w:r w:rsidRPr="0035162B">
        <w:rPr>
          <w:b/>
        </w:rPr>
        <w:t>П</w:t>
      </w:r>
      <w:proofErr w:type="gramEnd"/>
      <w:r w:rsidRPr="0035162B">
        <w:rPr>
          <w:b/>
        </w:rPr>
        <w:t xml:space="preserve"> </w:t>
      </w:r>
      <w:proofErr w:type="spellStart"/>
      <w:r w:rsidRPr="0035162B">
        <w:rPr>
          <w:b/>
          <w:sz w:val="16"/>
          <w:szCs w:val="16"/>
        </w:rPr>
        <w:t>мун</w:t>
      </w:r>
      <w:proofErr w:type="spellEnd"/>
      <w:r w:rsidRPr="0035162B">
        <w:rPr>
          <w:b/>
          <w:sz w:val="16"/>
          <w:szCs w:val="16"/>
        </w:rPr>
        <w:t>.</w:t>
      </w:r>
      <w:r w:rsidRPr="0035162B">
        <w:rPr>
          <w:b/>
        </w:rPr>
        <w:t xml:space="preserve"> + </w:t>
      </w:r>
      <w:proofErr w:type="gramStart"/>
      <w:r w:rsidRPr="0035162B">
        <w:rPr>
          <w:b/>
        </w:rPr>
        <w:t>П</w:t>
      </w:r>
      <w:proofErr w:type="gramEnd"/>
      <w:r w:rsidRPr="0035162B">
        <w:rPr>
          <w:b/>
        </w:rPr>
        <w:t xml:space="preserve"> </w:t>
      </w:r>
      <w:r w:rsidRPr="0035162B">
        <w:rPr>
          <w:b/>
          <w:sz w:val="16"/>
          <w:szCs w:val="16"/>
        </w:rPr>
        <w:t>вед</w:t>
      </w:r>
      <w:r w:rsidR="00BF7018">
        <w:rPr>
          <w:b/>
          <w:sz w:val="16"/>
          <w:szCs w:val="16"/>
        </w:rPr>
        <w:t xml:space="preserve">.) </w:t>
      </w:r>
      <w:r w:rsidRPr="0035162B">
        <w:rPr>
          <w:b/>
        </w:rPr>
        <w:t xml:space="preserve">/ </w:t>
      </w:r>
      <w:proofErr w:type="gramStart"/>
      <w:r w:rsidRPr="0035162B">
        <w:rPr>
          <w:b/>
          <w:lang w:val="en-US"/>
        </w:rPr>
        <w:t>V</w:t>
      </w:r>
      <w:r w:rsidRPr="0035162B">
        <w:rPr>
          <w:b/>
        </w:rPr>
        <w:t xml:space="preserve"> </w:t>
      </w:r>
      <w:proofErr w:type="spellStart"/>
      <w:r w:rsidRPr="0035162B">
        <w:rPr>
          <w:b/>
          <w:sz w:val="16"/>
          <w:szCs w:val="16"/>
        </w:rPr>
        <w:t>бюдж</w:t>
      </w:r>
      <w:proofErr w:type="spellEnd"/>
      <w:r w:rsidRPr="0035162B">
        <w:rPr>
          <w:b/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 w:rsidR="0035162B">
        <w:rPr>
          <w:sz w:val="16"/>
          <w:szCs w:val="16"/>
        </w:rPr>
        <w:t xml:space="preserve"> </w:t>
      </w:r>
      <w:r w:rsidR="0035162B" w:rsidRPr="0035162B">
        <w:rPr>
          <w:sz w:val="22"/>
          <w:szCs w:val="22"/>
        </w:rPr>
        <w:t>г</w:t>
      </w:r>
      <w:r w:rsidRPr="0035162B">
        <w:rPr>
          <w:sz w:val="22"/>
          <w:szCs w:val="22"/>
        </w:rPr>
        <w:t>де</w:t>
      </w:r>
      <w:r w:rsidR="0035162B">
        <w:t>,</w:t>
      </w:r>
    </w:p>
    <w:p w:rsidR="000F5C63" w:rsidRPr="000F5C63" w:rsidRDefault="000F5C63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</w:pPr>
      <w:r w:rsidRPr="000F5C63">
        <w:t xml:space="preserve">Д </w:t>
      </w:r>
      <w:r w:rsidRPr="000F5C63">
        <w:rPr>
          <w:sz w:val="16"/>
          <w:szCs w:val="16"/>
        </w:rPr>
        <w:t>рас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– </w:t>
      </w:r>
      <w:proofErr w:type="gramStart"/>
      <w:r>
        <w:t>д</w:t>
      </w:r>
      <w:proofErr w:type="gramEnd"/>
      <w:r>
        <w:t>оля расходов бюджета;</w:t>
      </w:r>
    </w:p>
    <w:p w:rsidR="007F224D" w:rsidRDefault="007F224D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t>П</w:t>
      </w:r>
      <w:proofErr w:type="gramEnd"/>
      <w:r>
        <w:t xml:space="preserve"> </w:t>
      </w:r>
      <w:proofErr w:type="spellStart"/>
      <w:r w:rsidRPr="007F224D">
        <w:rPr>
          <w:sz w:val="16"/>
          <w:szCs w:val="16"/>
        </w:rPr>
        <w:t>мун</w:t>
      </w:r>
      <w:proofErr w:type="spellEnd"/>
      <w:r w:rsidRPr="007F224D">
        <w:rPr>
          <w:sz w:val="16"/>
          <w:szCs w:val="16"/>
        </w:rPr>
        <w:t>.</w:t>
      </w:r>
      <w:r>
        <w:rPr>
          <w:sz w:val="16"/>
          <w:szCs w:val="16"/>
        </w:rPr>
        <w:t xml:space="preserve"> – </w:t>
      </w:r>
      <w:r>
        <w:rPr>
          <w:sz w:val="22"/>
          <w:szCs w:val="22"/>
        </w:rPr>
        <w:t>программы муниципальные;</w:t>
      </w:r>
    </w:p>
    <w:p w:rsidR="007F224D" w:rsidRDefault="007F224D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t>П</w:t>
      </w:r>
      <w:proofErr w:type="gramEnd"/>
      <w:r>
        <w:t xml:space="preserve"> </w:t>
      </w:r>
      <w:r w:rsidRPr="007F224D">
        <w:rPr>
          <w:sz w:val="16"/>
          <w:szCs w:val="16"/>
        </w:rPr>
        <w:t>вед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– муниципальные программы;</w:t>
      </w:r>
    </w:p>
    <w:p w:rsidR="007F224D" w:rsidRDefault="007F224D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lang w:val="en-US"/>
        </w:rPr>
        <w:t>V</w:t>
      </w:r>
      <w:r w:rsidRPr="007F224D">
        <w:t xml:space="preserve"> </w:t>
      </w:r>
      <w:proofErr w:type="spellStart"/>
      <w:r w:rsidRPr="007F224D">
        <w:rPr>
          <w:sz w:val="16"/>
          <w:szCs w:val="16"/>
        </w:rPr>
        <w:t>бюдж</w:t>
      </w:r>
      <w:proofErr w:type="spellEnd"/>
      <w:r>
        <w:rPr>
          <w:sz w:val="16"/>
          <w:szCs w:val="16"/>
        </w:rPr>
        <w:t xml:space="preserve"> –</w:t>
      </w:r>
      <w:r>
        <w:rPr>
          <w:sz w:val="22"/>
          <w:szCs w:val="22"/>
        </w:rPr>
        <w:t xml:space="preserve"> объем расходов бюджета.</w:t>
      </w:r>
      <w:proofErr w:type="gramEnd"/>
    </w:p>
    <w:p w:rsidR="007F224D" w:rsidRPr="000409D4" w:rsidRDefault="007F224D" w:rsidP="00712696">
      <w:pPr>
        <w:pStyle w:val="p13"/>
        <w:numPr>
          <w:ilvl w:val="0"/>
          <w:numId w:val="6"/>
        </w:numPr>
        <w:shd w:val="clear" w:color="auto" w:fill="FFFFFF"/>
        <w:spacing w:after="0" w:afterAutospacing="0"/>
        <w:ind w:left="0" w:firstLine="709"/>
        <w:jc w:val="both"/>
      </w:pPr>
      <w:r w:rsidRPr="00E05797">
        <w:t xml:space="preserve">Отношение объема расходов на обслуживание муниципального  долга к объему </w:t>
      </w:r>
      <w:r>
        <w:t>доходов</w:t>
      </w:r>
      <w:r w:rsidRPr="00E05797">
        <w:t xml:space="preserve"> бюджета муниципального района,  без учета утвержденного объема безвозмездных  поступлений и (или) поступлений налоговых доходов по дополнительным нормативам отчислений в соответствии с 107 статьей Бюджетного кодекса</w:t>
      </w:r>
      <w:r>
        <w:t>, рассчитывается следующим способом;</w:t>
      </w:r>
    </w:p>
    <w:p w:rsidR="000409D4" w:rsidRPr="00DC5678" w:rsidRDefault="000409D4" w:rsidP="000409D4">
      <w:pPr>
        <w:pStyle w:val="p13"/>
        <w:shd w:val="clear" w:color="auto" w:fill="FFFFFF"/>
        <w:spacing w:before="0" w:beforeAutospacing="0" w:after="0" w:afterAutospacing="0"/>
        <w:ind w:left="900"/>
        <w:jc w:val="both"/>
        <w:rPr>
          <w:b/>
          <w:sz w:val="22"/>
          <w:szCs w:val="22"/>
        </w:rPr>
      </w:pPr>
    </w:p>
    <w:p w:rsidR="007F224D" w:rsidRDefault="007F224D" w:rsidP="000409D4">
      <w:pPr>
        <w:pStyle w:val="p13"/>
        <w:shd w:val="clear" w:color="auto" w:fill="FFFFFF"/>
        <w:spacing w:before="0" w:beforeAutospacing="0" w:after="0" w:afterAutospacing="0"/>
        <w:ind w:left="900"/>
        <w:jc w:val="both"/>
        <w:rPr>
          <w:sz w:val="22"/>
          <w:szCs w:val="22"/>
        </w:rPr>
      </w:pPr>
      <w:r w:rsidRPr="0035162B">
        <w:rPr>
          <w:b/>
          <w:sz w:val="22"/>
          <w:szCs w:val="22"/>
        </w:rPr>
        <w:t xml:space="preserve">% </w:t>
      </w:r>
      <w:proofErr w:type="spellStart"/>
      <w:r w:rsidRPr="0035162B">
        <w:rPr>
          <w:b/>
          <w:sz w:val="22"/>
          <w:szCs w:val="22"/>
        </w:rPr>
        <w:t>отнош</w:t>
      </w:r>
      <w:proofErr w:type="spellEnd"/>
      <w:r w:rsidRPr="0035162B">
        <w:rPr>
          <w:b/>
          <w:sz w:val="22"/>
          <w:szCs w:val="22"/>
        </w:rPr>
        <w:t xml:space="preserve">. = </w:t>
      </w:r>
      <w:proofErr w:type="gramStart"/>
      <w:r w:rsidR="0035162B" w:rsidRPr="0035162B">
        <w:rPr>
          <w:b/>
          <w:sz w:val="22"/>
          <w:szCs w:val="22"/>
        </w:rPr>
        <w:t>(</w:t>
      </w:r>
      <w:r w:rsidR="0035162B" w:rsidRPr="0035162B">
        <w:rPr>
          <w:b/>
          <w:sz w:val="22"/>
          <w:szCs w:val="22"/>
          <w:lang w:val="en-US"/>
        </w:rPr>
        <w:t>V</w:t>
      </w:r>
      <w:r w:rsidR="0035162B" w:rsidRPr="0035162B">
        <w:rPr>
          <w:b/>
          <w:sz w:val="22"/>
          <w:szCs w:val="22"/>
        </w:rPr>
        <w:t xml:space="preserve"> </w:t>
      </w:r>
      <w:proofErr w:type="spellStart"/>
      <w:r w:rsidR="0035162B" w:rsidRPr="0035162B">
        <w:rPr>
          <w:b/>
          <w:sz w:val="22"/>
          <w:szCs w:val="22"/>
        </w:rPr>
        <w:t>ромд</w:t>
      </w:r>
      <w:proofErr w:type="spellEnd"/>
      <w:r w:rsidR="0035162B" w:rsidRPr="0035162B">
        <w:rPr>
          <w:b/>
          <w:sz w:val="22"/>
          <w:szCs w:val="22"/>
        </w:rPr>
        <w:t xml:space="preserve"> / (</w:t>
      </w:r>
      <w:r w:rsidR="0035162B" w:rsidRPr="0035162B">
        <w:rPr>
          <w:b/>
          <w:sz w:val="22"/>
          <w:szCs w:val="22"/>
          <w:lang w:val="en-US"/>
        </w:rPr>
        <w:t>V</w:t>
      </w:r>
      <w:r w:rsidR="0035162B" w:rsidRPr="0035162B">
        <w:rPr>
          <w:b/>
          <w:sz w:val="22"/>
          <w:szCs w:val="22"/>
        </w:rPr>
        <w:t xml:space="preserve"> общ.</w:t>
      </w:r>
      <w:proofErr w:type="gramEnd"/>
      <w:r w:rsidR="0035162B" w:rsidRPr="0035162B">
        <w:rPr>
          <w:b/>
          <w:sz w:val="22"/>
          <w:szCs w:val="22"/>
        </w:rPr>
        <w:t>-</w:t>
      </w:r>
      <w:r w:rsidR="0035162B" w:rsidRPr="0035162B">
        <w:rPr>
          <w:b/>
          <w:sz w:val="22"/>
          <w:szCs w:val="22"/>
          <w:lang w:val="en-US"/>
        </w:rPr>
        <w:t>V</w:t>
      </w:r>
      <w:r w:rsidR="0035162B" w:rsidRPr="0035162B">
        <w:rPr>
          <w:b/>
          <w:sz w:val="22"/>
          <w:szCs w:val="22"/>
        </w:rPr>
        <w:t xml:space="preserve"> </w:t>
      </w:r>
      <w:proofErr w:type="spellStart"/>
      <w:r w:rsidR="0035162B" w:rsidRPr="0035162B">
        <w:rPr>
          <w:b/>
          <w:sz w:val="22"/>
          <w:szCs w:val="22"/>
        </w:rPr>
        <w:t>безв</w:t>
      </w:r>
      <w:proofErr w:type="spellEnd"/>
      <w:r w:rsidR="0035162B" w:rsidRPr="0035162B">
        <w:rPr>
          <w:b/>
          <w:sz w:val="22"/>
          <w:szCs w:val="22"/>
        </w:rPr>
        <w:t>.-</w:t>
      </w:r>
      <w:r w:rsidR="0035162B" w:rsidRPr="0035162B">
        <w:rPr>
          <w:b/>
          <w:sz w:val="22"/>
          <w:szCs w:val="22"/>
          <w:lang w:val="en-US"/>
        </w:rPr>
        <w:t>V</w:t>
      </w:r>
      <w:r w:rsidR="0035162B" w:rsidRPr="0035162B">
        <w:rPr>
          <w:b/>
          <w:sz w:val="22"/>
          <w:szCs w:val="22"/>
        </w:rPr>
        <w:t xml:space="preserve"> доп</w:t>
      </w:r>
      <w:proofErr w:type="gramStart"/>
      <w:r w:rsidR="0035162B" w:rsidRPr="0035162B">
        <w:rPr>
          <w:b/>
          <w:sz w:val="22"/>
          <w:szCs w:val="22"/>
        </w:rPr>
        <w:t>.н</w:t>
      </w:r>
      <w:proofErr w:type="gramEnd"/>
      <w:r w:rsidR="0035162B" w:rsidRPr="0035162B">
        <w:rPr>
          <w:b/>
          <w:sz w:val="22"/>
          <w:szCs w:val="22"/>
        </w:rPr>
        <w:t>орм)) * 100%</w:t>
      </w:r>
      <w:r w:rsidR="0035162B">
        <w:rPr>
          <w:sz w:val="22"/>
          <w:szCs w:val="22"/>
        </w:rPr>
        <w:t xml:space="preserve">  где,</w:t>
      </w:r>
    </w:p>
    <w:p w:rsidR="000409D4" w:rsidRPr="000409D4" w:rsidRDefault="0035162B" w:rsidP="000409D4">
      <w:pPr>
        <w:pStyle w:val="p13"/>
        <w:shd w:val="clear" w:color="auto" w:fill="FFFFFF"/>
        <w:spacing w:before="0" w:beforeAutospacing="0" w:after="0" w:afterAutospacing="0"/>
        <w:ind w:left="90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ромд</w:t>
      </w:r>
      <w:proofErr w:type="spellEnd"/>
      <w:r>
        <w:rPr>
          <w:sz w:val="22"/>
          <w:szCs w:val="22"/>
        </w:rPr>
        <w:t xml:space="preserve"> – объем расходов на обслуживание муниципального долга;</w:t>
      </w:r>
    </w:p>
    <w:p w:rsidR="000409D4" w:rsidRPr="000409D4" w:rsidRDefault="0035162B" w:rsidP="000409D4">
      <w:pPr>
        <w:pStyle w:val="p13"/>
        <w:shd w:val="clear" w:color="auto" w:fill="FFFFFF"/>
        <w:spacing w:before="0" w:beforeAutospacing="0" w:after="0" w:afterAutospacing="0"/>
        <w:ind w:left="90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общ. – общий годовой объем доходов;</w:t>
      </w:r>
    </w:p>
    <w:p w:rsidR="000409D4" w:rsidRPr="000409D4" w:rsidRDefault="0035162B" w:rsidP="000409D4">
      <w:pPr>
        <w:pStyle w:val="p13"/>
        <w:shd w:val="clear" w:color="auto" w:fill="FFFFFF"/>
        <w:spacing w:before="0" w:beforeAutospacing="0" w:after="0" w:afterAutospacing="0"/>
        <w:ind w:left="90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безв</w:t>
      </w:r>
      <w:proofErr w:type="spellEnd"/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 объем безвозмездных поступлений;</w:t>
      </w:r>
    </w:p>
    <w:p w:rsidR="0035162B" w:rsidRPr="00817D85" w:rsidRDefault="0035162B" w:rsidP="000409D4">
      <w:pPr>
        <w:pStyle w:val="p13"/>
        <w:shd w:val="clear" w:color="auto" w:fill="FFFFFF"/>
        <w:spacing w:before="0" w:beforeAutospacing="0" w:after="0" w:afterAutospacing="0"/>
        <w:ind w:left="900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доп.норм – объем дополнительных нормативных отчислений.</w:t>
      </w:r>
      <w:proofErr w:type="gramEnd"/>
      <w:r>
        <w:rPr>
          <w:sz w:val="22"/>
          <w:szCs w:val="22"/>
        </w:rPr>
        <w:t xml:space="preserve"> </w:t>
      </w:r>
    </w:p>
    <w:p w:rsidR="004922C8" w:rsidRPr="004922C8" w:rsidRDefault="004922C8" w:rsidP="004922C8">
      <w:pPr>
        <w:pStyle w:val="p1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922C8">
        <w:t>Абсолютные показатели</w:t>
      </w:r>
      <w:r>
        <w:t>:</w:t>
      </w:r>
      <w:r w:rsidRPr="004922C8">
        <w:t xml:space="preserve"> </w:t>
      </w:r>
    </w:p>
    <w:p w:rsidR="004922C8" w:rsidRPr="004922C8" w:rsidRDefault="004922C8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05797">
        <w:t>Недопущение  просроченной задолженности по долговым  обязательствам</w:t>
      </w:r>
      <w:r>
        <w:t>;</w:t>
      </w:r>
    </w:p>
    <w:p w:rsidR="004922C8" w:rsidRPr="004922C8" w:rsidRDefault="004922C8" w:rsidP="00712696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05797">
        <w:t>Количество проведенных контрольных мероприятий внутреннего муниципального финансового контроля в общем количестве запланированных контрольных мероприятий</w:t>
      </w:r>
      <w:r>
        <w:t>;</w:t>
      </w:r>
    </w:p>
    <w:p w:rsidR="004922C8" w:rsidRPr="004922C8" w:rsidRDefault="004922C8" w:rsidP="007126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C8">
        <w:rPr>
          <w:rFonts w:ascii="Times New Roman" w:hAnsi="Times New Roman"/>
          <w:sz w:val="24"/>
          <w:szCs w:val="24"/>
        </w:rPr>
        <w:t>Количество обжалованных предписаний и представлений  в общем количестве  предписаний, выданных органом внутреннего муниципального финансового контроля;</w:t>
      </w:r>
    </w:p>
    <w:p w:rsidR="004922C8" w:rsidRDefault="004922C8" w:rsidP="00E35B9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C8">
        <w:rPr>
          <w:rFonts w:ascii="Times New Roman" w:hAnsi="Times New Roman"/>
          <w:sz w:val="24"/>
          <w:szCs w:val="24"/>
        </w:rPr>
        <w:lastRenderedPageBreak/>
        <w:t xml:space="preserve">Количество проведенных контрольных мероприятий </w:t>
      </w:r>
      <w:r w:rsidRPr="00E05797">
        <w:rPr>
          <w:rFonts w:ascii="Times New Roman" w:hAnsi="Times New Roman"/>
          <w:sz w:val="24"/>
          <w:szCs w:val="24"/>
        </w:rPr>
        <w:t>в сфере закупок в общем количестве запланированных контрольных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4922C8" w:rsidRPr="004922C8" w:rsidRDefault="004922C8" w:rsidP="007126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C8">
        <w:rPr>
          <w:rFonts w:ascii="Times New Roman" w:hAnsi="Times New Roman"/>
          <w:sz w:val="24"/>
          <w:szCs w:val="24"/>
        </w:rPr>
        <w:t>Отсутствие обжалованных предписаний и представлений  в общем количестве предписаний и представлений, выданных контрольным органом в сфере закупок;</w:t>
      </w:r>
    </w:p>
    <w:p w:rsidR="0035162B" w:rsidRDefault="0035162B" w:rsidP="00712696">
      <w:pPr>
        <w:pStyle w:val="p13"/>
        <w:numPr>
          <w:ilvl w:val="0"/>
          <w:numId w:val="6"/>
        </w:numPr>
        <w:shd w:val="clear" w:color="auto" w:fill="FFFFFF"/>
        <w:ind w:left="0" w:firstLine="709"/>
        <w:jc w:val="both"/>
      </w:pPr>
      <w:r w:rsidRPr="0035162B">
        <w:t>Уровень удовлетворенности населения качеством управления муниципальными финансами, определяемый путем опроса</w:t>
      </w:r>
      <w:r>
        <w:t xml:space="preserve">, </w:t>
      </w:r>
      <w:r w:rsidRPr="0035162B">
        <w:t xml:space="preserve"> </w:t>
      </w:r>
      <w:r>
        <w:t>рассчитывается следующим способом;</w:t>
      </w:r>
    </w:p>
    <w:p w:rsidR="0035162B" w:rsidRDefault="0035162B" w:rsidP="000409D4">
      <w:pPr>
        <w:pStyle w:val="p13"/>
        <w:shd w:val="clear" w:color="auto" w:fill="FFFFFF"/>
        <w:spacing w:before="0" w:beforeAutospacing="0" w:after="0" w:afterAutospacing="0"/>
        <w:ind w:left="928"/>
        <w:jc w:val="both"/>
      </w:pPr>
      <w:r w:rsidRPr="000F5C63">
        <w:rPr>
          <w:b/>
        </w:rPr>
        <w:t xml:space="preserve">У уд. = У </w:t>
      </w:r>
      <w:proofErr w:type="spellStart"/>
      <w:r w:rsidRPr="000F5C63">
        <w:rPr>
          <w:b/>
          <w:sz w:val="20"/>
          <w:szCs w:val="20"/>
        </w:rPr>
        <w:t>удол</w:t>
      </w:r>
      <w:proofErr w:type="spellEnd"/>
      <w:r w:rsidRPr="000F5C63">
        <w:rPr>
          <w:b/>
          <w:sz w:val="20"/>
          <w:szCs w:val="20"/>
        </w:rPr>
        <w:t>.</w:t>
      </w:r>
      <w:r w:rsidRPr="000F5C63">
        <w:rPr>
          <w:b/>
        </w:rPr>
        <w:t xml:space="preserve"> / К </w:t>
      </w:r>
      <w:r w:rsidRPr="000F5C63">
        <w:rPr>
          <w:b/>
          <w:sz w:val="18"/>
          <w:szCs w:val="18"/>
        </w:rPr>
        <w:t>опр.</w:t>
      </w:r>
      <w:r w:rsidRPr="000F5C63">
        <w:rPr>
          <w:b/>
        </w:rPr>
        <w:t xml:space="preserve"> </w:t>
      </w:r>
      <w:r w:rsidRPr="000409D4">
        <w:rPr>
          <w:b/>
          <w:sz w:val="16"/>
          <w:szCs w:val="16"/>
        </w:rPr>
        <w:t xml:space="preserve">Х </w:t>
      </w:r>
      <w:r w:rsidR="000409D4">
        <w:rPr>
          <w:b/>
          <w:sz w:val="16"/>
          <w:szCs w:val="16"/>
          <w:lang w:val="en-US"/>
        </w:rPr>
        <w:t xml:space="preserve"> </w:t>
      </w:r>
      <w:r w:rsidRPr="000F5C63">
        <w:rPr>
          <w:b/>
        </w:rPr>
        <w:t>100%</w:t>
      </w:r>
      <w:r>
        <w:t xml:space="preserve">  где,</w:t>
      </w:r>
    </w:p>
    <w:p w:rsidR="0035162B" w:rsidRDefault="0035162B" w:rsidP="000409D4">
      <w:pPr>
        <w:pStyle w:val="p13"/>
        <w:shd w:val="clear" w:color="auto" w:fill="FFFFFF"/>
        <w:spacing w:before="0" w:beforeAutospacing="0" w:after="0" w:afterAutospacing="0"/>
        <w:ind w:left="928"/>
        <w:jc w:val="both"/>
      </w:pPr>
      <w:r>
        <w:t>У уд</w:t>
      </w:r>
      <w:proofErr w:type="gramStart"/>
      <w:r>
        <w:t>.</w:t>
      </w:r>
      <w:proofErr w:type="gramEnd"/>
      <w:r>
        <w:t xml:space="preserve"> – </w:t>
      </w:r>
      <w:proofErr w:type="gramStart"/>
      <w:r>
        <w:t>у</w:t>
      </w:r>
      <w:proofErr w:type="gramEnd"/>
      <w:r>
        <w:t>ровень удовлетворенности граждан качеством предоставляемых услуг;</w:t>
      </w:r>
    </w:p>
    <w:p w:rsidR="0035162B" w:rsidRDefault="0035162B" w:rsidP="000409D4">
      <w:pPr>
        <w:pStyle w:val="p13"/>
        <w:shd w:val="clear" w:color="auto" w:fill="FFFFFF"/>
        <w:spacing w:before="0" w:beforeAutospacing="0" w:after="0" w:afterAutospacing="0"/>
        <w:ind w:left="928"/>
        <w:jc w:val="both"/>
        <w:rPr>
          <w:sz w:val="20"/>
          <w:szCs w:val="20"/>
        </w:rPr>
      </w:pPr>
      <w:r>
        <w:t xml:space="preserve">У </w:t>
      </w:r>
      <w:proofErr w:type="spellStart"/>
      <w:r w:rsidRPr="0035162B">
        <w:rPr>
          <w:sz w:val="20"/>
          <w:szCs w:val="20"/>
        </w:rPr>
        <w:t>удол</w:t>
      </w:r>
      <w:proofErr w:type="spellEnd"/>
      <w:r w:rsidRPr="0035162B">
        <w:rPr>
          <w:sz w:val="20"/>
          <w:szCs w:val="20"/>
        </w:rPr>
        <w:t>.</w:t>
      </w:r>
      <w:r>
        <w:rPr>
          <w:sz w:val="20"/>
          <w:szCs w:val="20"/>
        </w:rPr>
        <w:t xml:space="preserve"> – количество населения</w:t>
      </w:r>
      <w:r w:rsidR="00180CAF">
        <w:rPr>
          <w:sz w:val="20"/>
          <w:szCs w:val="20"/>
        </w:rPr>
        <w:t>, удовлетворенного</w:t>
      </w:r>
      <w:r>
        <w:rPr>
          <w:sz w:val="20"/>
          <w:szCs w:val="20"/>
        </w:rPr>
        <w:t xml:space="preserve"> качеством предоставляемой услуги;</w:t>
      </w:r>
    </w:p>
    <w:p w:rsidR="00E24463" w:rsidRPr="00E24463" w:rsidRDefault="000F5C63" w:rsidP="00E24463">
      <w:pPr>
        <w:pStyle w:val="p13"/>
        <w:shd w:val="clear" w:color="auto" w:fill="FFFFFF"/>
        <w:spacing w:before="0" w:beforeAutospacing="0" w:after="0" w:afterAutospacing="0"/>
        <w:ind w:left="928"/>
        <w:jc w:val="both"/>
      </w:pPr>
      <w:r>
        <w:t xml:space="preserve">К </w:t>
      </w:r>
      <w:proofErr w:type="spellStart"/>
      <w:proofErr w:type="gramStart"/>
      <w:r w:rsidRPr="000F5C63">
        <w:rPr>
          <w:sz w:val="18"/>
          <w:szCs w:val="18"/>
        </w:rPr>
        <w:t>опр</w:t>
      </w:r>
      <w:proofErr w:type="spellEnd"/>
      <w:proofErr w:type="gramEnd"/>
      <w:r>
        <w:rPr>
          <w:sz w:val="18"/>
          <w:szCs w:val="18"/>
        </w:rPr>
        <w:t xml:space="preserve"> – </w:t>
      </w:r>
      <w:r>
        <w:t>количество опрошенных заявителей.</w:t>
      </w:r>
    </w:p>
    <w:p w:rsidR="00E24463" w:rsidRDefault="00E24463" w:rsidP="000409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457" w:rsidRPr="00D367C5" w:rsidRDefault="00133CBD" w:rsidP="002D67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D367C5">
        <w:rPr>
          <w:rFonts w:ascii="Times New Roman" w:hAnsi="Times New Roman"/>
          <w:sz w:val="24"/>
          <w:szCs w:val="24"/>
        </w:rPr>
        <w:t>5</w:t>
      </w:r>
      <w:r w:rsidR="007B5457" w:rsidRPr="00D367C5">
        <w:rPr>
          <w:rFonts w:ascii="Times New Roman" w:hAnsi="Times New Roman"/>
          <w:sz w:val="24"/>
          <w:szCs w:val="24"/>
        </w:rPr>
        <w:t>.Обоснование потребности в необходимых ресурсах</w:t>
      </w:r>
    </w:p>
    <w:p w:rsidR="004F004D" w:rsidRPr="004636FF" w:rsidRDefault="004F004D" w:rsidP="00891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5BD9" w:rsidRPr="00891928" w:rsidRDefault="005C5BD9" w:rsidP="005C5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 xml:space="preserve">Объем ресурсов, необходимый для реализации программы, достигается за счет средств муниципального бюджета, в том числе в рамках текущего финансирования </w:t>
      </w:r>
    </w:p>
    <w:p w:rsidR="005C5BD9" w:rsidRPr="00891928" w:rsidRDefault="005C5BD9" w:rsidP="005C5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Общий объем финансирования программы составляет 16</w:t>
      </w:r>
      <w:r w:rsidR="000A50D3">
        <w:rPr>
          <w:rFonts w:ascii="Times New Roman" w:hAnsi="Times New Roman"/>
          <w:sz w:val="24"/>
          <w:szCs w:val="24"/>
        </w:rPr>
        <w:t>7</w:t>
      </w:r>
      <w:r w:rsidR="000A50D3" w:rsidRPr="000A50D3">
        <w:rPr>
          <w:rFonts w:ascii="Times New Roman" w:hAnsi="Times New Roman"/>
          <w:sz w:val="24"/>
          <w:szCs w:val="24"/>
        </w:rPr>
        <w:t>1</w:t>
      </w:r>
      <w:r w:rsidR="007C74A2">
        <w:rPr>
          <w:rFonts w:ascii="Times New Roman" w:hAnsi="Times New Roman"/>
          <w:sz w:val="24"/>
          <w:szCs w:val="24"/>
        </w:rPr>
        <w:t>2</w:t>
      </w:r>
      <w:r w:rsidRPr="00891928">
        <w:rPr>
          <w:rFonts w:ascii="Times New Roman" w:hAnsi="Times New Roman"/>
          <w:sz w:val="24"/>
          <w:szCs w:val="24"/>
        </w:rPr>
        <w:t>,</w:t>
      </w:r>
      <w:r w:rsidR="007C74A2">
        <w:rPr>
          <w:rFonts w:ascii="Times New Roman" w:hAnsi="Times New Roman"/>
          <w:sz w:val="24"/>
          <w:szCs w:val="24"/>
        </w:rPr>
        <w:t>1</w:t>
      </w:r>
      <w:r w:rsidRPr="00891928">
        <w:rPr>
          <w:rFonts w:ascii="Times New Roman" w:hAnsi="Times New Roman"/>
          <w:sz w:val="24"/>
          <w:szCs w:val="24"/>
        </w:rPr>
        <w:t xml:space="preserve"> тыс. рублей, из них: </w:t>
      </w:r>
    </w:p>
    <w:p w:rsidR="005C5BD9" w:rsidRPr="00891928" w:rsidRDefault="005C5BD9" w:rsidP="005C5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20</w:t>
      </w:r>
      <w:r w:rsidR="00CD591B" w:rsidRPr="00891928">
        <w:rPr>
          <w:rFonts w:ascii="Times New Roman" w:hAnsi="Times New Roman"/>
          <w:sz w:val="24"/>
          <w:szCs w:val="24"/>
        </w:rPr>
        <w:t>2</w:t>
      </w:r>
      <w:r w:rsidRPr="00891928">
        <w:rPr>
          <w:rFonts w:ascii="Times New Roman" w:hAnsi="Times New Roman"/>
          <w:sz w:val="24"/>
          <w:szCs w:val="24"/>
        </w:rPr>
        <w:t>1 год – 5</w:t>
      </w:r>
      <w:r w:rsidR="00CD591B" w:rsidRPr="00891928">
        <w:rPr>
          <w:rFonts w:ascii="Times New Roman" w:hAnsi="Times New Roman"/>
          <w:sz w:val="24"/>
          <w:szCs w:val="24"/>
        </w:rPr>
        <w:t>5</w:t>
      </w:r>
      <w:r w:rsidR="000A50D3" w:rsidRPr="000A50D3">
        <w:rPr>
          <w:rFonts w:ascii="Times New Roman" w:hAnsi="Times New Roman"/>
          <w:sz w:val="24"/>
          <w:szCs w:val="24"/>
        </w:rPr>
        <w:t>7</w:t>
      </w:r>
      <w:r w:rsidR="00CD591B" w:rsidRPr="00891928">
        <w:rPr>
          <w:rFonts w:ascii="Times New Roman" w:hAnsi="Times New Roman"/>
          <w:sz w:val="24"/>
          <w:szCs w:val="24"/>
        </w:rPr>
        <w:t>0</w:t>
      </w:r>
      <w:r w:rsidRPr="00891928">
        <w:rPr>
          <w:rFonts w:ascii="Times New Roman" w:hAnsi="Times New Roman"/>
          <w:sz w:val="24"/>
          <w:szCs w:val="24"/>
        </w:rPr>
        <w:t>,</w:t>
      </w:r>
      <w:r w:rsidR="00CD591B" w:rsidRPr="00891928">
        <w:rPr>
          <w:rFonts w:ascii="Times New Roman" w:hAnsi="Times New Roman"/>
          <w:sz w:val="24"/>
          <w:szCs w:val="24"/>
        </w:rPr>
        <w:t>7</w:t>
      </w:r>
      <w:r w:rsidRPr="00891928">
        <w:rPr>
          <w:rFonts w:ascii="Times New Roman" w:hAnsi="Times New Roman"/>
          <w:sz w:val="24"/>
          <w:szCs w:val="24"/>
        </w:rPr>
        <w:t xml:space="preserve"> тыс. рублей, 20</w:t>
      </w:r>
      <w:r w:rsidR="00CD591B" w:rsidRPr="00891928">
        <w:rPr>
          <w:rFonts w:ascii="Times New Roman" w:hAnsi="Times New Roman"/>
          <w:sz w:val="24"/>
          <w:szCs w:val="24"/>
        </w:rPr>
        <w:t>22</w:t>
      </w:r>
      <w:r w:rsidRPr="00891928">
        <w:rPr>
          <w:rFonts w:ascii="Times New Roman" w:hAnsi="Times New Roman"/>
          <w:sz w:val="24"/>
          <w:szCs w:val="24"/>
        </w:rPr>
        <w:t xml:space="preserve"> год – 5</w:t>
      </w:r>
      <w:r w:rsidR="00CD591B" w:rsidRPr="00891928">
        <w:rPr>
          <w:rFonts w:ascii="Times New Roman" w:hAnsi="Times New Roman"/>
          <w:sz w:val="24"/>
          <w:szCs w:val="24"/>
        </w:rPr>
        <w:t>5</w:t>
      </w:r>
      <w:r w:rsidR="000A50D3" w:rsidRPr="000A50D3">
        <w:rPr>
          <w:rFonts w:ascii="Times New Roman" w:hAnsi="Times New Roman"/>
          <w:sz w:val="24"/>
          <w:szCs w:val="24"/>
        </w:rPr>
        <w:t>7</w:t>
      </w:r>
      <w:r w:rsidR="00CD591B" w:rsidRPr="00891928">
        <w:rPr>
          <w:rFonts w:ascii="Times New Roman" w:hAnsi="Times New Roman"/>
          <w:sz w:val="24"/>
          <w:szCs w:val="24"/>
        </w:rPr>
        <w:t>0</w:t>
      </w:r>
      <w:r w:rsidRPr="00891928">
        <w:rPr>
          <w:rFonts w:ascii="Times New Roman" w:hAnsi="Times New Roman"/>
          <w:sz w:val="24"/>
          <w:szCs w:val="24"/>
        </w:rPr>
        <w:t>,</w:t>
      </w:r>
      <w:r w:rsidR="00CD591B" w:rsidRPr="00891928">
        <w:rPr>
          <w:rFonts w:ascii="Times New Roman" w:hAnsi="Times New Roman"/>
          <w:sz w:val="24"/>
          <w:szCs w:val="24"/>
        </w:rPr>
        <w:t>7</w:t>
      </w:r>
      <w:r w:rsidRPr="00891928">
        <w:rPr>
          <w:rFonts w:ascii="Times New Roman" w:hAnsi="Times New Roman"/>
          <w:sz w:val="24"/>
          <w:szCs w:val="24"/>
        </w:rPr>
        <w:t xml:space="preserve"> тыс. рублей, 202</w:t>
      </w:r>
      <w:r w:rsidR="00CD591B" w:rsidRPr="00891928">
        <w:rPr>
          <w:rFonts w:ascii="Times New Roman" w:hAnsi="Times New Roman"/>
          <w:sz w:val="24"/>
          <w:szCs w:val="24"/>
        </w:rPr>
        <w:t>2</w:t>
      </w:r>
      <w:r w:rsidRPr="00891928">
        <w:rPr>
          <w:rFonts w:ascii="Times New Roman" w:hAnsi="Times New Roman"/>
          <w:sz w:val="24"/>
          <w:szCs w:val="24"/>
        </w:rPr>
        <w:t xml:space="preserve"> год – </w:t>
      </w:r>
      <w:r w:rsidR="00CD591B" w:rsidRPr="00891928">
        <w:rPr>
          <w:rFonts w:ascii="Times New Roman" w:hAnsi="Times New Roman"/>
          <w:sz w:val="24"/>
          <w:szCs w:val="24"/>
        </w:rPr>
        <w:t>55</w:t>
      </w:r>
      <w:r w:rsidR="000A50D3" w:rsidRPr="000A50D3">
        <w:rPr>
          <w:rFonts w:ascii="Times New Roman" w:hAnsi="Times New Roman"/>
          <w:sz w:val="24"/>
          <w:szCs w:val="24"/>
        </w:rPr>
        <w:t>7</w:t>
      </w:r>
      <w:r w:rsidRPr="00891928">
        <w:rPr>
          <w:rFonts w:ascii="Times New Roman" w:hAnsi="Times New Roman"/>
          <w:sz w:val="24"/>
          <w:szCs w:val="24"/>
        </w:rPr>
        <w:t xml:space="preserve">0,7 тыс. рублей, объем финансирования может ежегодно уточняться при формировании бюджета на очередной финансовый год и плановый период. Ресурсное обеспечение программы направляется на достижение поставленных целей и выполнение задач.       </w:t>
      </w:r>
    </w:p>
    <w:p w:rsidR="005C5BD9" w:rsidRPr="00891928" w:rsidRDefault="005C5BD9" w:rsidP="005C5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 xml:space="preserve">    </w:t>
      </w:r>
    </w:p>
    <w:p w:rsidR="005C5BD9" w:rsidRPr="00891928" w:rsidRDefault="005C5BD9" w:rsidP="005C5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111"/>
        <w:gridCol w:w="1272"/>
        <w:gridCol w:w="1272"/>
        <w:gridCol w:w="1412"/>
        <w:gridCol w:w="1580"/>
      </w:tblGrid>
      <w:tr w:rsidR="005C5BD9" w:rsidRPr="007B1EBF" w:rsidTr="005C5BD9">
        <w:trPr>
          <w:trHeight w:val="876"/>
        </w:trPr>
        <w:tc>
          <w:tcPr>
            <w:tcW w:w="851" w:type="dxa"/>
            <w:vMerge w:val="restart"/>
          </w:tcPr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3111" w:type="dxa"/>
            <w:vMerge w:val="restart"/>
          </w:tcPr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3"/>
          </w:tcPr>
          <w:p w:rsidR="005C5BD9" w:rsidRPr="000F1009" w:rsidRDefault="005C5BD9" w:rsidP="005C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>Расчет затрат с пояснениями</w:t>
            </w:r>
          </w:p>
        </w:tc>
        <w:tc>
          <w:tcPr>
            <w:tcW w:w="1580" w:type="dxa"/>
            <w:vMerge w:val="restart"/>
          </w:tcPr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>Нормативная ссылка при наличии</w:t>
            </w:r>
          </w:p>
        </w:tc>
      </w:tr>
      <w:tr w:rsidR="005C5BD9" w:rsidTr="005C5BD9">
        <w:trPr>
          <w:trHeight w:val="434"/>
        </w:trPr>
        <w:tc>
          <w:tcPr>
            <w:tcW w:w="851" w:type="dxa"/>
            <w:vMerge/>
          </w:tcPr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C5BD9" w:rsidRPr="000F1009" w:rsidRDefault="005C5BD9" w:rsidP="00CD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09">
              <w:rPr>
                <w:rFonts w:ascii="Times New Roman" w:hAnsi="Times New Roman"/>
                <w:sz w:val="20"/>
                <w:szCs w:val="20"/>
              </w:rPr>
              <w:t>20</w:t>
            </w:r>
            <w:r w:rsidR="00CD591B">
              <w:rPr>
                <w:rFonts w:ascii="Times New Roman" w:hAnsi="Times New Roman"/>
                <w:sz w:val="20"/>
                <w:szCs w:val="20"/>
              </w:rPr>
              <w:t>2</w:t>
            </w:r>
            <w:r w:rsidRPr="000F1009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272" w:type="dxa"/>
          </w:tcPr>
          <w:p w:rsidR="005C5BD9" w:rsidRPr="000F1009" w:rsidRDefault="00CD591B" w:rsidP="00CD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5C5BD9" w:rsidRPr="000F100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</w:tcPr>
          <w:p w:rsidR="005C5BD9" w:rsidRPr="000F1009" w:rsidRDefault="005C5BD9" w:rsidP="00CD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09">
              <w:rPr>
                <w:rFonts w:ascii="Times New Roman" w:hAnsi="Times New Roman"/>
                <w:sz w:val="20"/>
                <w:szCs w:val="20"/>
              </w:rPr>
              <w:t>202</w:t>
            </w:r>
            <w:r w:rsidR="00CD591B">
              <w:rPr>
                <w:rFonts w:ascii="Times New Roman" w:hAnsi="Times New Roman"/>
                <w:sz w:val="20"/>
                <w:szCs w:val="20"/>
              </w:rPr>
              <w:t>3</w:t>
            </w:r>
            <w:r w:rsidRPr="000F100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80" w:type="dxa"/>
            <w:vMerge/>
          </w:tcPr>
          <w:p w:rsidR="005C5BD9" w:rsidRPr="000F1009" w:rsidRDefault="005C5BD9" w:rsidP="005C5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D9" w:rsidTr="005C5BD9">
        <w:trPr>
          <w:trHeight w:val="558"/>
        </w:trPr>
        <w:tc>
          <w:tcPr>
            <w:tcW w:w="851" w:type="dxa"/>
          </w:tcPr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финансового отдела «Управление финансами Котовского муниципального района» </w:t>
            </w:r>
          </w:p>
        </w:tc>
        <w:tc>
          <w:tcPr>
            <w:tcW w:w="1272" w:type="dxa"/>
          </w:tcPr>
          <w:p w:rsidR="005C5BD9" w:rsidRPr="000F1009" w:rsidRDefault="00CD591B" w:rsidP="000A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A50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2" w:type="dxa"/>
          </w:tcPr>
          <w:p w:rsidR="005C5BD9" w:rsidRPr="000F1009" w:rsidRDefault="00CD591B" w:rsidP="000A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A50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2" w:type="dxa"/>
          </w:tcPr>
          <w:p w:rsidR="005C5BD9" w:rsidRPr="000F1009" w:rsidRDefault="005C5BD9" w:rsidP="00CD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>55</w:t>
            </w:r>
            <w:r w:rsidR="000A50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F100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80" w:type="dxa"/>
          </w:tcPr>
          <w:p w:rsidR="005C5BD9" w:rsidRPr="000F1009" w:rsidRDefault="00012F7B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 бюджете</w:t>
            </w:r>
          </w:p>
        </w:tc>
      </w:tr>
      <w:tr w:rsidR="005C5BD9" w:rsidRPr="007B1EBF" w:rsidTr="005C5BD9">
        <w:trPr>
          <w:trHeight w:val="436"/>
        </w:trPr>
        <w:tc>
          <w:tcPr>
            <w:tcW w:w="851" w:type="dxa"/>
          </w:tcPr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2" w:type="dxa"/>
          </w:tcPr>
          <w:p w:rsidR="005C5BD9" w:rsidRPr="000F1009" w:rsidRDefault="005C5BD9" w:rsidP="00CD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>55</w:t>
            </w:r>
            <w:r w:rsidR="000A50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D591B">
              <w:rPr>
                <w:rFonts w:ascii="Times New Roman" w:hAnsi="Times New Roman"/>
                <w:sz w:val="24"/>
                <w:szCs w:val="24"/>
              </w:rPr>
              <w:t>0</w:t>
            </w:r>
            <w:r w:rsidRPr="000F1009">
              <w:rPr>
                <w:rFonts w:ascii="Times New Roman" w:hAnsi="Times New Roman"/>
                <w:sz w:val="24"/>
                <w:szCs w:val="24"/>
              </w:rPr>
              <w:t>,</w:t>
            </w:r>
            <w:r w:rsidR="00CD59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5C5BD9" w:rsidRPr="000F1009" w:rsidRDefault="005C5BD9" w:rsidP="000A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>5</w:t>
            </w:r>
            <w:r w:rsidR="00CD591B">
              <w:rPr>
                <w:rFonts w:ascii="Times New Roman" w:hAnsi="Times New Roman"/>
                <w:sz w:val="24"/>
                <w:szCs w:val="24"/>
              </w:rPr>
              <w:t>5</w:t>
            </w:r>
            <w:r w:rsidR="000A50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D591B">
              <w:rPr>
                <w:rFonts w:ascii="Times New Roman" w:hAnsi="Times New Roman"/>
                <w:sz w:val="24"/>
                <w:szCs w:val="24"/>
              </w:rPr>
              <w:t>0</w:t>
            </w:r>
            <w:r w:rsidRPr="000F1009">
              <w:rPr>
                <w:rFonts w:ascii="Times New Roman" w:hAnsi="Times New Roman"/>
                <w:sz w:val="24"/>
                <w:szCs w:val="24"/>
              </w:rPr>
              <w:t>,</w:t>
            </w:r>
            <w:r w:rsidR="00CD59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5C5BD9" w:rsidRPr="000F1009" w:rsidRDefault="005C5BD9" w:rsidP="000A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09">
              <w:rPr>
                <w:rFonts w:ascii="Times New Roman" w:hAnsi="Times New Roman"/>
                <w:sz w:val="24"/>
                <w:szCs w:val="24"/>
              </w:rPr>
              <w:t>55</w:t>
            </w:r>
            <w:r w:rsidR="000A50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F100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80" w:type="dxa"/>
          </w:tcPr>
          <w:p w:rsidR="005C5BD9" w:rsidRPr="000F1009" w:rsidRDefault="005C5BD9" w:rsidP="005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953" w:rsidRPr="00891928" w:rsidRDefault="00507953" w:rsidP="005C5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7953" w:rsidRPr="00D367C5" w:rsidRDefault="00507953" w:rsidP="00027FE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7C5">
        <w:rPr>
          <w:rFonts w:ascii="Times New Roman" w:hAnsi="Times New Roman"/>
          <w:sz w:val="24"/>
          <w:szCs w:val="24"/>
        </w:rPr>
        <w:t>Механизм реализации</w:t>
      </w:r>
    </w:p>
    <w:p w:rsidR="00027FE9" w:rsidRPr="00891928" w:rsidRDefault="00027FE9" w:rsidP="00027FE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767C2D" w:rsidRPr="00891928" w:rsidRDefault="00767C2D" w:rsidP="00CD478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Ведомственная целевая программа « Управление муниципальными финансами Котовского муниципального района  на  2021-2023 годы» реализуется финансовым отделом администрации Котовского муниципального района в установленных сферах деятельности.</w:t>
      </w:r>
    </w:p>
    <w:p w:rsidR="00027FE9" w:rsidRPr="007C74A2" w:rsidRDefault="00027FE9" w:rsidP="00027FE9">
      <w:pPr>
        <w:pStyle w:val="a7"/>
        <w:ind w:firstLine="708"/>
        <w:jc w:val="both"/>
      </w:pPr>
      <w:proofErr w:type="gramStart"/>
      <w:r w:rsidRPr="00891928">
        <w:t>Контроль за</w:t>
      </w:r>
      <w:proofErr w:type="gramEnd"/>
      <w:r w:rsidRPr="00891928">
        <w:t xml:space="preserve"> ходом выполнения программы осуществляет первый заместитель главы администрации Котовского му</w:t>
      </w:r>
      <w:r w:rsidR="007C74A2">
        <w:t>ниципального района по экономике и финансам.</w:t>
      </w:r>
    </w:p>
    <w:p w:rsidR="00027FE9" w:rsidRPr="00891928" w:rsidRDefault="00027FE9" w:rsidP="00027FE9">
      <w:pPr>
        <w:pStyle w:val="a7"/>
        <w:ind w:firstLine="708"/>
        <w:jc w:val="both"/>
      </w:pPr>
      <w:r w:rsidRPr="00891928">
        <w:t xml:space="preserve">Контроль за целевым и рациональным использованием средств бюджета Котовского муниципального района при реализации программы осуществляется финансовым отделом.  </w:t>
      </w:r>
    </w:p>
    <w:p w:rsidR="00027FE9" w:rsidRPr="00891928" w:rsidRDefault="00027FE9" w:rsidP="00027FE9">
      <w:pPr>
        <w:pStyle w:val="a7"/>
        <w:jc w:val="both"/>
      </w:pPr>
      <w:r w:rsidRPr="00891928">
        <w:t xml:space="preserve">     </w:t>
      </w:r>
      <w:r w:rsidRPr="00891928">
        <w:tab/>
        <w:t xml:space="preserve">В целях определения степени достижения поставленных целей и задач, подведения итогов реализации программы за отчетный год и весь период действия </w:t>
      </w:r>
      <w:r w:rsidR="00EE7E31">
        <w:t xml:space="preserve">финансовый </w:t>
      </w:r>
      <w:r w:rsidRPr="00891928">
        <w:t>отдел администрации Котовского муниципального района проводит оценку эффективности реализации программы в соответствии с установленным порядком оценки эффективности реализации долгосрочных муниципальных и ведомственных целевых программ.</w:t>
      </w:r>
    </w:p>
    <w:p w:rsidR="00027FE9" w:rsidRPr="00891928" w:rsidRDefault="00027FE9" w:rsidP="00027FE9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928">
        <w:rPr>
          <w:rFonts w:ascii="Times New Roman" w:hAnsi="Times New Roman"/>
          <w:sz w:val="24"/>
          <w:szCs w:val="24"/>
        </w:rPr>
        <w:t xml:space="preserve">Ежегодно не позднее 10 февраля года, следующего за отчетным, отчет о выполнении ведомственной целевой программы за предшествующий год (за весь период действия </w:t>
      </w:r>
      <w:r w:rsidRPr="00891928">
        <w:rPr>
          <w:rFonts w:ascii="Times New Roman" w:hAnsi="Times New Roman"/>
          <w:sz w:val="24"/>
          <w:szCs w:val="24"/>
        </w:rPr>
        <w:lastRenderedPageBreak/>
        <w:t xml:space="preserve">программы), включая меры по повышению эффективности ее реализации, представляется </w:t>
      </w:r>
      <w:r w:rsidR="00EE7E31">
        <w:rPr>
          <w:rFonts w:ascii="Times New Roman" w:hAnsi="Times New Roman"/>
          <w:sz w:val="24"/>
          <w:szCs w:val="24"/>
        </w:rPr>
        <w:t xml:space="preserve">финансовым </w:t>
      </w:r>
      <w:r w:rsidRPr="00891928">
        <w:rPr>
          <w:rFonts w:ascii="Times New Roman" w:hAnsi="Times New Roman"/>
          <w:sz w:val="24"/>
          <w:szCs w:val="24"/>
        </w:rPr>
        <w:t>отделом администрации Котовского муниципального района в отдел экономики по типовой форме отчета.</w:t>
      </w:r>
      <w:proofErr w:type="gramEnd"/>
    </w:p>
    <w:p w:rsidR="004922C8" w:rsidRPr="00891928" w:rsidRDefault="004922C8" w:rsidP="00AB7766">
      <w:pPr>
        <w:shd w:val="clear" w:color="auto" w:fill="FFFFFF"/>
        <w:spacing w:after="0"/>
        <w:ind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B0143F" w:rsidRPr="00891928" w:rsidRDefault="00B0143F" w:rsidP="007758C3">
      <w:pPr>
        <w:shd w:val="clear" w:color="auto" w:fill="FFFFFF"/>
        <w:spacing w:after="0"/>
        <w:ind w:firstLine="710"/>
        <w:jc w:val="center"/>
        <w:rPr>
          <w:rFonts w:ascii="Times New Roman" w:hAnsi="Times New Roman"/>
          <w:sz w:val="24"/>
          <w:szCs w:val="24"/>
        </w:rPr>
      </w:pPr>
      <w:r w:rsidRPr="00D367C5">
        <w:rPr>
          <w:rFonts w:ascii="Times New Roman" w:hAnsi="Times New Roman"/>
          <w:sz w:val="24"/>
          <w:szCs w:val="24"/>
        </w:rPr>
        <w:t>7. Анализ рисков и управление рисками</w:t>
      </w:r>
      <w:r w:rsidRPr="00891928">
        <w:rPr>
          <w:rFonts w:ascii="Times New Roman" w:hAnsi="Times New Roman"/>
          <w:b/>
          <w:sz w:val="24"/>
          <w:szCs w:val="24"/>
        </w:rPr>
        <w:t>.</w:t>
      </w:r>
    </w:p>
    <w:p w:rsidR="00B0143F" w:rsidRPr="00891928" w:rsidRDefault="00B0143F" w:rsidP="00B0143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 xml:space="preserve">Реализация ведомственной программы, применение программно-целевого метода к решению проблемы повышения безопасности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обеспечения, обусловленного использованием новых подходов к решению задач в этой области, а также недостаточной </w:t>
      </w:r>
      <w:proofErr w:type="spellStart"/>
      <w:r w:rsidRPr="00891928">
        <w:rPr>
          <w:rFonts w:ascii="Times New Roman" w:hAnsi="Times New Roman"/>
          <w:sz w:val="24"/>
          <w:szCs w:val="24"/>
        </w:rPr>
        <w:t>скоординированностью</w:t>
      </w:r>
      <w:proofErr w:type="spellEnd"/>
      <w:r w:rsidRPr="00891928">
        <w:rPr>
          <w:rFonts w:ascii="Times New Roman" w:hAnsi="Times New Roman"/>
          <w:sz w:val="24"/>
          <w:szCs w:val="24"/>
        </w:rPr>
        <w:t xml:space="preserve"> деятельности исполнителей Программы.</w:t>
      </w:r>
    </w:p>
    <w:p w:rsidR="002655C7" w:rsidRPr="00891928" w:rsidRDefault="00B0143F" w:rsidP="00B0143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В целях управления указанным риском в процессе реализации</w:t>
      </w:r>
      <w:r w:rsidR="002655C7" w:rsidRPr="00891928">
        <w:rPr>
          <w:rFonts w:ascii="Times New Roman" w:hAnsi="Times New Roman"/>
          <w:sz w:val="24"/>
          <w:szCs w:val="24"/>
        </w:rPr>
        <w:t xml:space="preserve"> Программы предусматриваются:</w:t>
      </w:r>
    </w:p>
    <w:p w:rsidR="00B0143F" w:rsidRPr="00891928" w:rsidRDefault="002655C7" w:rsidP="00712696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2655C7" w:rsidRPr="00891928" w:rsidRDefault="002655C7" w:rsidP="00712696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2655C7" w:rsidRPr="00891928" w:rsidRDefault="002655C7" w:rsidP="00712696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целей.</w:t>
      </w:r>
    </w:p>
    <w:p w:rsidR="002655C7" w:rsidRPr="00891928" w:rsidRDefault="002655C7" w:rsidP="00173E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недостаточным, </w:t>
      </w:r>
      <w:proofErr w:type="gramStart"/>
      <w:r w:rsidRPr="00891928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891928">
        <w:rPr>
          <w:rFonts w:ascii="Times New Roman" w:hAnsi="Times New Roman"/>
          <w:sz w:val="24"/>
          <w:szCs w:val="24"/>
        </w:rPr>
        <w:t xml:space="preserve"> этого, уровнем бюджетного финансирования, </w:t>
      </w:r>
      <w:proofErr w:type="spellStart"/>
      <w:r w:rsidR="00EE157F" w:rsidRPr="00891928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891928">
        <w:rPr>
          <w:rFonts w:ascii="Times New Roman" w:hAnsi="Times New Roman"/>
          <w:sz w:val="24"/>
          <w:szCs w:val="24"/>
        </w:rPr>
        <w:t xml:space="preserve"> бюджетных расходов, что может повлечь недофинансирование, сокращение или прекращение программных мероприятий.</w:t>
      </w:r>
    </w:p>
    <w:p w:rsidR="00173E4F" w:rsidRPr="00891928" w:rsidRDefault="00173E4F" w:rsidP="00173E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EE157F" w:rsidRPr="00891928" w:rsidRDefault="00836026" w:rsidP="00712696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ежегодное уточнение объемов финансовых средств, предусм</w:t>
      </w:r>
      <w:r w:rsidR="00EE157F" w:rsidRPr="00891928">
        <w:rPr>
          <w:rFonts w:ascii="Times New Roman" w:hAnsi="Times New Roman"/>
          <w:sz w:val="24"/>
          <w:szCs w:val="24"/>
        </w:rPr>
        <w:t>от</w:t>
      </w:r>
      <w:r w:rsidRPr="00891928">
        <w:rPr>
          <w:rFonts w:ascii="Times New Roman" w:hAnsi="Times New Roman"/>
          <w:sz w:val="24"/>
          <w:szCs w:val="24"/>
        </w:rPr>
        <w:t>ренных</w:t>
      </w:r>
      <w:r w:rsidR="00EE157F" w:rsidRPr="00891928">
        <w:rPr>
          <w:rFonts w:ascii="Times New Roman" w:hAnsi="Times New Roman"/>
          <w:sz w:val="24"/>
          <w:szCs w:val="24"/>
        </w:rPr>
        <w:t xml:space="preserve"> на реализацию мероприятий муниципальной программы, в зависимости от достигнутых результатов;</w:t>
      </w:r>
    </w:p>
    <w:p w:rsidR="00EE157F" w:rsidRPr="00891928" w:rsidRDefault="00EE157F" w:rsidP="00712696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определение приоритетов для первоочередного финансирования;</w:t>
      </w:r>
    </w:p>
    <w:p w:rsidR="00EE157F" w:rsidRPr="00891928" w:rsidRDefault="00EE157F" w:rsidP="00712696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планирование бюджетных расходов с применением методик оценки эффективности бюджетных расходов;</w:t>
      </w:r>
    </w:p>
    <w:p w:rsidR="002655C7" w:rsidRPr="00891928" w:rsidRDefault="00EE157F" w:rsidP="00712696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привлечение внебюджетного финансирования.</w:t>
      </w:r>
      <w:r w:rsidR="00836026" w:rsidRPr="00891928">
        <w:rPr>
          <w:rFonts w:ascii="Times New Roman" w:hAnsi="Times New Roman"/>
          <w:sz w:val="24"/>
          <w:szCs w:val="24"/>
        </w:rPr>
        <w:t xml:space="preserve"> </w:t>
      </w:r>
    </w:p>
    <w:p w:rsidR="00FE27A7" w:rsidRPr="00891928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Pr="00891928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E27A7" w:rsidRPr="00027FE9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1928" w:rsidRPr="00103379" w:rsidRDefault="00891928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en-US"/>
        </w:rPr>
        <w:sectPr w:rsidR="00891928" w:rsidRPr="00103379" w:rsidSect="00712696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FE27A7" w:rsidRPr="00103379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E27A7" w:rsidRPr="00891928" w:rsidRDefault="00FE27A7" w:rsidP="00891928">
      <w:pPr>
        <w:shd w:val="clear" w:color="auto" w:fill="FFFFFF"/>
        <w:spacing w:after="0"/>
        <w:ind w:left="11340"/>
        <w:rPr>
          <w:rFonts w:ascii="Times New Roman" w:hAnsi="Times New Roman"/>
          <w:sz w:val="24"/>
          <w:szCs w:val="24"/>
          <w:lang w:val="en-US"/>
        </w:rPr>
      </w:pPr>
      <w:r w:rsidRPr="00891928">
        <w:rPr>
          <w:rFonts w:ascii="Times New Roman" w:hAnsi="Times New Roman"/>
          <w:sz w:val="24"/>
          <w:szCs w:val="24"/>
        </w:rPr>
        <w:t>Приложение 1</w:t>
      </w:r>
    </w:p>
    <w:p w:rsidR="00891928" w:rsidRPr="00891928" w:rsidRDefault="00891928" w:rsidP="00891928">
      <w:pPr>
        <w:shd w:val="clear" w:color="auto" w:fill="FFFFFF"/>
        <w:spacing w:after="0"/>
        <w:ind w:left="11340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:rsidR="00891928" w:rsidRPr="00891928" w:rsidRDefault="00891928" w:rsidP="0089192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bCs/>
          <w:sz w:val="24"/>
          <w:szCs w:val="24"/>
        </w:rPr>
      </w:pPr>
      <w:r w:rsidRPr="00891928">
        <w:rPr>
          <w:rFonts w:ascii="Times New Roman" w:hAnsi="Times New Roman"/>
          <w:bCs/>
          <w:sz w:val="24"/>
          <w:szCs w:val="24"/>
        </w:rPr>
        <w:t xml:space="preserve">«Управление муниципальными финансами  Котовского муниципального района на 2021 - 2023 годы» </w:t>
      </w:r>
    </w:p>
    <w:p w:rsidR="00891928" w:rsidRPr="00891928" w:rsidRDefault="00891928" w:rsidP="00891928">
      <w:pPr>
        <w:shd w:val="clear" w:color="auto" w:fill="FFFFFF"/>
        <w:spacing w:after="0"/>
        <w:ind w:left="11340"/>
        <w:rPr>
          <w:rFonts w:ascii="Times New Roman" w:hAnsi="Times New Roman"/>
          <w:sz w:val="24"/>
          <w:szCs w:val="24"/>
        </w:rPr>
      </w:pPr>
    </w:p>
    <w:p w:rsidR="00103379" w:rsidRPr="000118D0" w:rsidRDefault="00103379" w:rsidP="00103379">
      <w:pPr>
        <w:pStyle w:val="a8"/>
        <w:jc w:val="right"/>
        <w:rPr>
          <w:rFonts w:ascii="Times New Roman" w:hAnsi="Times New Roman" w:cs="Times New Roman"/>
          <w:color w:val="auto"/>
        </w:rPr>
      </w:pPr>
    </w:p>
    <w:p w:rsidR="00103379" w:rsidRPr="000118D0" w:rsidRDefault="00103379" w:rsidP="00103379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0118D0">
        <w:rPr>
          <w:rFonts w:ascii="Times New Roman" w:hAnsi="Times New Roman" w:cs="Times New Roman"/>
          <w:color w:val="auto"/>
        </w:rPr>
        <w:t>ПЕРЕЧЕНЬ</w:t>
      </w:r>
    </w:p>
    <w:p w:rsidR="00103379" w:rsidRPr="000118D0" w:rsidRDefault="00103379" w:rsidP="00103379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0118D0">
        <w:rPr>
          <w:rFonts w:ascii="Times New Roman" w:hAnsi="Times New Roman" w:cs="Times New Roman"/>
          <w:color w:val="auto"/>
        </w:rPr>
        <w:t>мероприятий ведомственной целевой программы, индикаторов и показателей результативности ее выполнения</w:t>
      </w:r>
    </w:p>
    <w:p w:rsidR="00FE27A7" w:rsidRDefault="00FE27A7" w:rsidP="00FE27A7">
      <w:pPr>
        <w:shd w:val="clear" w:color="auto" w:fill="FFFFFF"/>
        <w:spacing w:after="0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851"/>
        <w:gridCol w:w="850"/>
        <w:gridCol w:w="993"/>
        <w:gridCol w:w="2126"/>
        <w:gridCol w:w="1417"/>
        <w:gridCol w:w="851"/>
        <w:gridCol w:w="992"/>
        <w:gridCol w:w="1134"/>
        <w:gridCol w:w="1134"/>
        <w:gridCol w:w="1701"/>
      </w:tblGrid>
      <w:tr w:rsidR="00FE27A7" w:rsidRPr="005F292C" w:rsidTr="00E17252">
        <w:tc>
          <w:tcPr>
            <w:tcW w:w="2660" w:type="dxa"/>
            <w:vMerge w:val="restart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Наименование  мероприятия</w:t>
            </w:r>
          </w:p>
        </w:tc>
        <w:tc>
          <w:tcPr>
            <w:tcW w:w="3544" w:type="dxa"/>
            <w:gridSpan w:val="4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Объем финансирования</w:t>
            </w:r>
          </w:p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 xml:space="preserve">(тыс. руб.)     </w:t>
            </w:r>
          </w:p>
        </w:tc>
        <w:tc>
          <w:tcPr>
            <w:tcW w:w="9355" w:type="dxa"/>
            <w:gridSpan w:val="7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Индикаторы и показатели результативности выполнения программы</w:t>
            </w:r>
          </w:p>
        </w:tc>
      </w:tr>
      <w:tr w:rsidR="00FE27A7" w:rsidRPr="005F292C" w:rsidTr="00E17252">
        <w:tc>
          <w:tcPr>
            <w:tcW w:w="2660" w:type="dxa"/>
            <w:vMerge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всего</w:t>
            </w:r>
          </w:p>
        </w:tc>
        <w:tc>
          <w:tcPr>
            <w:tcW w:w="2694" w:type="dxa"/>
            <w:gridSpan w:val="3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В т.ч. по годам</w:t>
            </w:r>
          </w:p>
        </w:tc>
        <w:tc>
          <w:tcPr>
            <w:tcW w:w="2126" w:type="dxa"/>
            <w:vMerge w:val="restart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812" w:type="dxa"/>
            <w:gridSpan w:val="5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FE27A7" w:rsidRPr="005F292C" w:rsidTr="00E17252">
        <w:tc>
          <w:tcPr>
            <w:tcW w:w="2660" w:type="dxa"/>
            <w:vMerge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27A7" w:rsidRPr="00D367C5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67C5">
              <w:rPr>
                <w:rFonts w:ascii="Times New Roman" w:hAnsi="Times New Roman"/>
                <w:lang w:val="en-US"/>
              </w:rPr>
              <w:t>2021-2023</w:t>
            </w:r>
          </w:p>
        </w:tc>
        <w:tc>
          <w:tcPr>
            <w:tcW w:w="85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2023</w:t>
            </w:r>
          </w:p>
        </w:tc>
        <w:tc>
          <w:tcPr>
            <w:tcW w:w="2126" w:type="dxa"/>
            <w:vMerge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7A7" w:rsidRPr="00D367C5" w:rsidRDefault="005F292C" w:rsidP="005F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67C5">
              <w:rPr>
                <w:rFonts w:ascii="Times New Roman" w:hAnsi="Times New Roman"/>
                <w:lang w:val="en-US"/>
              </w:rPr>
              <w:t>2020</w:t>
            </w:r>
          </w:p>
        </w:tc>
        <w:tc>
          <w:tcPr>
            <w:tcW w:w="992" w:type="dxa"/>
          </w:tcPr>
          <w:p w:rsidR="00FE27A7" w:rsidRPr="00D367C5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67C5">
              <w:rPr>
                <w:rFonts w:ascii="Times New Roman" w:hAnsi="Times New Roman"/>
                <w:lang w:val="en-US"/>
              </w:rPr>
              <w:t>2021</w:t>
            </w:r>
          </w:p>
        </w:tc>
        <w:tc>
          <w:tcPr>
            <w:tcW w:w="1134" w:type="dxa"/>
          </w:tcPr>
          <w:p w:rsidR="00FE27A7" w:rsidRPr="00D367C5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67C5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134" w:type="dxa"/>
          </w:tcPr>
          <w:p w:rsidR="00FE27A7" w:rsidRPr="00D367C5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67C5">
              <w:rPr>
                <w:rFonts w:ascii="Times New Roman" w:hAnsi="Times New Roman"/>
                <w:lang w:val="en-US"/>
              </w:rPr>
              <w:t>2023</w:t>
            </w:r>
          </w:p>
        </w:tc>
        <w:tc>
          <w:tcPr>
            <w:tcW w:w="170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В результате реализации программы</w:t>
            </w:r>
          </w:p>
        </w:tc>
      </w:tr>
      <w:tr w:rsidR="00FE27A7" w:rsidRPr="005F292C" w:rsidTr="00E17252">
        <w:tc>
          <w:tcPr>
            <w:tcW w:w="2660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27A7" w:rsidRPr="005F292C" w:rsidTr="00E17252">
        <w:tc>
          <w:tcPr>
            <w:tcW w:w="2660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12</w:t>
            </w:r>
          </w:p>
        </w:tc>
      </w:tr>
      <w:tr w:rsidR="00FE27A7" w:rsidRPr="005F292C" w:rsidTr="00E17252">
        <w:tc>
          <w:tcPr>
            <w:tcW w:w="15559" w:type="dxa"/>
            <w:gridSpan w:val="12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 xml:space="preserve">Цель программы: </w:t>
            </w:r>
            <w:r w:rsidRPr="00D367C5">
              <w:rPr>
                <w:rFonts w:ascii="Times New Roman" w:hAnsi="Times New Roman"/>
                <w:u w:val="single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Котовского муниципального района</w:t>
            </w:r>
          </w:p>
        </w:tc>
      </w:tr>
      <w:tr w:rsidR="00FE27A7" w:rsidRPr="005F292C" w:rsidTr="00E17252">
        <w:tc>
          <w:tcPr>
            <w:tcW w:w="15559" w:type="dxa"/>
            <w:gridSpan w:val="12"/>
          </w:tcPr>
          <w:p w:rsidR="00FE27A7" w:rsidRPr="00D367C5" w:rsidRDefault="00103379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Задача</w:t>
            </w:r>
            <w:r w:rsidR="00FE27A7" w:rsidRPr="00D367C5">
              <w:rPr>
                <w:rFonts w:ascii="Times New Roman" w:hAnsi="Times New Roman"/>
              </w:rPr>
              <w:t>: Повышение финансовой устойчивости бюджета Котовского муниципального района</w:t>
            </w:r>
          </w:p>
        </w:tc>
      </w:tr>
      <w:tr w:rsidR="00FE27A7" w:rsidRPr="005F292C" w:rsidTr="00E17252">
        <w:trPr>
          <w:trHeight w:val="1625"/>
        </w:trPr>
        <w:tc>
          <w:tcPr>
            <w:tcW w:w="2660" w:type="dxa"/>
          </w:tcPr>
          <w:p w:rsidR="00FE27A7" w:rsidRPr="00D367C5" w:rsidRDefault="0016730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67C5">
              <w:rPr>
                <w:rFonts w:ascii="Times New Roman" w:hAnsi="Times New Roman"/>
                <w:color w:val="000000"/>
              </w:rPr>
              <w:t>Обеспечение сбалансированности и устойчивости бюджета</w:t>
            </w: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E27A7" w:rsidRPr="005F292C" w:rsidRDefault="00FE27A7" w:rsidP="00E1725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292C">
              <w:rPr>
                <w:sz w:val="22"/>
                <w:szCs w:val="22"/>
              </w:rPr>
              <w:t>Отношение дефицита бюджета к общему годовому объему  доходов бюджета без учета объема безвозмездных поступлений и (или) поступлений налоговых доходов по дополнительным нормативам отчислений (без учета остатков)- не более 5 (%);</w:t>
            </w:r>
          </w:p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292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51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92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92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92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92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</w:tcPr>
          <w:p w:rsidR="00FE27A7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92C">
              <w:t>5</w:t>
            </w:r>
          </w:p>
        </w:tc>
      </w:tr>
      <w:tr w:rsidR="00FE27A7" w:rsidRPr="005F292C" w:rsidTr="00E17252">
        <w:tc>
          <w:tcPr>
            <w:tcW w:w="15559" w:type="dxa"/>
            <w:gridSpan w:val="12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67C5">
              <w:rPr>
                <w:rFonts w:ascii="Times New Roman" w:hAnsi="Times New Roman"/>
                <w:color w:val="000000"/>
              </w:rPr>
              <w:t>Задача: Рациональное управление средствами местного бюджета. Повышение эффективности бюджетных расходов</w:t>
            </w:r>
          </w:p>
        </w:tc>
      </w:tr>
      <w:tr w:rsidR="00FE27A7" w:rsidRPr="005F292C" w:rsidTr="00E17252">
        <w:tc>
          <w:tcPr>
            <w:tcW w:w="2660" w:type="dxa"/>
          </w:tcPr>
          <w:p w:rsidR="00FE27A7" w:rsidRPr="00D367C5" w:rsidRDefault="0039195C" w:rsidP="0039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67C5">
              <w:rPr>
                <w:rFonts w:ascii="Times New Roman" w:hAnsi="Times New Roman"/>
                <w:color w:val="000000"/>
              </w:rPr>
              <w:t>Разви</w:t>
            </w:r>
            <w:r w:rsidR="0016730C" w:rsidRPr="00D367C5">
              <w:rPr>
                <w:rFonts w:ascii="Times New Roman" w:hAnsi="Times New Roman"/>
                <w:color w:val="000000"/>
              </w:rPr>
              <w:t xml:space="preserve">тие современных </w:t>
            </w:r>
            <w:proofErr w:type="gramStart"/>
            <w:r w:rsidR="0016730C" w:rsidRPr="00D367C5">
              <w:rPr>
                <w:rFonts w:ascii="Times New Roman" w:hAnsi="Times New Roman"/>
                <w:color w:val="000000"/>
              </w:rPr>
              <w:lastRenderedPageBreak/>
              <w:t>методов организации деятельности участников бюджетного процесса</w:t>
            </w:r>
            <w:proofErr w:type="gramEnd"/>
          </w:p>
        </w:tc>
        <w:tc>
          <w:tcPr>
            <w:tcW w:w="850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E27A7" w:rsidRPr="00D367C5" w:rsidRDefault="00FE27A7" w:rsidP="00E1725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67C5">
              <w:rPr>
                <w:sz w:val="22"/>
                <w:szCs w:val="22"/>
              </w:rPr>
              <w:t xml:space="preserve">Доля расходов </w:t>
            </w:r>
            <w:r w:rsidRPr="00D367C5">
              <w:rPr>
                <w:sz w:val="22"/>
                <w:szCs w:val="22"/>
              </w:rPr>
              <w:lastRenderedPageBreak/>
              <w:t xml:space="preserve">муниципального бюджета, формируемых в рамках муниципальных и ведомственных программ,  в общем объеме расходов бюджета </w:t>
            </w:r>
            <w:proofErr w:type="gramStart"/>
            <w:r w:rsidRPr="00D367C5">
              <w:rPr>
                <w:sz w:val="22"/>
                <w:szCs w:val="22"/>
              </w:rPr>
              <w:t>-н</w:t>
            </w:r>
            <w:proofErr w:type="gramEnd"/>
            <w:r w:rsidRPr="00D367C5">
              <w:rPr>
                <w:sz w:val="22"/>
                <w:szCs w:val="22"/>
              </w:rPr>
              <w:t>е менее 80 (%);</w:t>
            </w:r>
          </w:p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5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80,0</w:t>
            </w:r>
          </w:p>
        </w:tc>
        <w:tc>
          <w:tcPr>
            <w:tcW w:w="1701" w:type="dxa"/>
          </w:tcPr>
          <w:p w:rsidR="00A342CA" w:rsidRPr="00D367C5" w:rsidRDefault="00A342CA" w:rsidP="00E1725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67C5">
              <w:rPr>
                <w:sz w:val="22"/>
                <w:szCs w:val="22"/>
                <w:lang w:val="en-US"/>
              </w:rPr>
              <w:t>80</w:t>
            </w:r>
            <w:r w:rsidRPr="00D367C5">
              <w:rPr>
                <w:sz w:val="22"/>
                <w:szCs w:val="22"/>
              </w:rPr>
              <w:t>,0</w:t>
            </w:r>
          </w:p>
          <w:p w:rsidR="00A342CA" w:rsidRPr="00D367C5" w:rsidRDefault="00A342CA" w:rsidP="00E1725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E27A7" w:rsidRPr="00D367C5" w:rsidRDefault="00FE27A7" w:rsidP="00E1725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FE27A7" w:rsidRPr="005F292C" w:rsidTr="00E17252">
        <w:tc>
          <w:tcPr>
            <w:tcW w:w="15559" w:type="dxa"/>
            <w:gridSpan w:val="12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lastRenderedPageBreak/>
              <w:t>Задача: Организация исполнения местного бюджета в рамках действующего бюджетного законодательства</w:t>
            </w:r>
          </w:p>
        </w:tc>
      </w:tr>
      <w:tr w:rsidR="00FE27A7" w:rsidRPr="005F292C" w:rsidTr="00E17252">
        <w:tc>
          <w:tcPr>
            <w:tcW w:w="266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 xml:space="preserve">Организация исполнения местного бюджета в рамках действующего бюджетного законодательства </w:t>
            </w:r>
          </w:p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</w:rPr>
              <w:t>16742,1</w:t>
            </w:r>
          </w:p>
        </w:tc>
        <w:tc>
          <w:tcPr>
            <w:tcW w:w="851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5580,7</w:t>
            </w: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5580,71</w:t>
            </w:r>
          </w:p>
        </w:tc>
        <w:tc>
          <w:tcPr>
            <w:tcW w:w="993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5580,7</w:t>
            </w:r>
          </w:p>
        </w:tc>
        <w:tc>
          <w:tcPr>
            <w:tcW w:w="2126" w:type="dxa"/>
          </w:tcPr>
          <w:p w:rsidR="00FE27A7" w:rsidRPr="005F292C" w:rsidRDefault="00FE27A7" w:rsidP="00E17252">
            <w:pPr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 xml:space="preserve">Отношение объема расходов на обслуживание муниципального  долга к объему расходов бюджета муниципального района,  без учета утвержденного объема безвозмездных  поступлений и (или) поступлений налоговых доходов по дополнительным нормативам отчислений в соответствии с 107 статьей Бюджетного кодекса </w:t>
            </w:r>
          </w:p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</w:rPr>
              <w:t>Да/</w:t>
            </w:r>
          </w:p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F292C">
              <w:rPr>
                <w:rFonts w:ascii="Times New Roman" w:hAnsi="Times New Roman"/>
                <w:lang w:val="en-US"/>
              </w:rPr>
              <w:t>да</w:t>
            </w:r>
            <w:proofErr w:type="spellEnd"/>
          </w:p>
          <w:p w:rsidR="00FE27A7" w:rsidRPr="005F292C" w:rsidRDefault="00FE27A7" w:rsidP="00E1725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FE27A7" w:rsidRPr="005F292C" w:rsidTr="00E17252">
        <w:tc>
          <w:tcPr>
            <w:tcW w:w="15559" w:type="dxa"/>
            <w:gridSpan w:val="12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Задача: Организация бюджетного процесса в части составления отчетности об исполнении местного бюджета</w:t>
            </w:r>
          </w:p>
        </w:tc>
      </w:tr>
      <w:tr w:rsidR="00FE27A7" w:rsidRPr="005F292C" w:rsidTr="00E17252">
        <w:tc>
          <w:tcPr>
            <w:tcW w:w="266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 xml:space="preserve">Соблюдение </w:t>
            </w:r>
            <w:proofErr w:type="gramStart"/>
            <w:r w:rsidRPr="005F292C">
              <w:rPr>
                <w:rFonts w:ascii="Times New Roman" w:hAnsi="Times New Roman"/>
              </w:rPr>
              <w:t>установленных</w:t>
            </w:r>
            <w:proofErr w:type="gramEnd"/>
            <w:r w:rsidRPr="005F292C">
              <w:rPr>
                <w:rFonts w:ascii="Times New Roman" w:hAnsi="Times New Roman"/>
              </w:rPr>
              <w:t xml:space="preserve">        </w:t>
            </w:r>
          </w:p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 xml:space="preserve">законодательством сроков формирования и предоставления     отчетности  об исполнении        </w:t>
            </w:r>
          </w:p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lastRenderedPageBreak/>
              <w:t xml:space="preserve">местного бюджета, </w:t>
            </w:r>
            <w:proofErr w:type="gramStart"/>
            <w:r w:rsidRPr="005F292C">
              <w:rPr>
                <w:rFonts w:ascii="Times New Roman" w:hAnsi="Times New Roman"/>
              </w:rPr>
              <w:t>формируемой</w:t>
            </w:r>
            <w:proofErr w:type="gramEnd"/>
            <w:r w:rsidRPr="005F292C">
              <w:rPr>
                <w:rFonts w:ascii="Times New Roman" w:hAnsi="Times New Roman"/>
              </w:rPr>
              <w:t xml:space="preserve">          </w:t>
            </w:r>
          </w:p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Финансовым отделом</w:t>
            </w: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E27A7" w:rsidRPr="005F292C" w:rsidRDefault="00FE27A7" w:rsidP="00E17252">
            <w:pPr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Недопущение  просроченной задолженности по долговым  обязательствам;</w:t>
            </w:r>
          </w:p>
          <w:p w:rsidR="00FE27A7" w:rsidRPr="005F292C" w:rsidRDefault="00FE27A7" w:rsidP="00E172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67C5">
              <w:rPr>
                <w:rFonts w:ascii="Times New Roman" w:hAnsi="Times New Roman"/>
              </w:rPr>
              <w:t>Да/</w:t>
            </w:r>
          </w:p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</w:tcPr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F292C">
              <w:rPr>
                <w:rFonts w:ascii="Times New Roman" w:hAnsi="Times New Roman"/>
                <w:lang w:val="en-US"/>
              </w:rPr>
              <w:t>да</w:t>
            </w:r>
            <w:proofErr w:type="spellEnd"/>
          </w:p>
          <w:p w:rsidR="00FE27A7" w:rsidRPr="005F292C" w:rsidRDefault="00FE27A7" w:rsidP="00E1725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FE27A7" w:rsidRPr="005F292C" w:rsidTr="00E17252">
        <w:tc>
          <w:tcPr>
            <w:tcW w:w="15559" w:type="dxa"/>
            <w:gridSpan w:val="12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lastRenderedPageBreak/>
              <w:t xml:space="preserve">Задача: Обеспечение </w:t>
            </w:r>
            <w:proofErr w:type="gramStart"/>
            <w:r w:rsidRPr="00D367C5">
              <w:rPr>
                <w:rFonts w:ascii="Times New Roman" w:hAnsi="Times New Roman"/>
              </w:rPr>
              <w:t>контроля за</w:t>
            </w:r>
            <w:proofErr w:type="gramEnd"/>
            <w:r w:rsidRPr="00D367C5">
              <w:rPr>
                <w:rFonts w:ascii="Times New Roman" w:hAnsi="Times New Roman"/>
              </w:rPr>
              <w:t xml:space="preserve"> соблюдением бюджетного законодательства и законодательства в сфере закупок</w:t>
            </w:r>
          </w:p>
        </w:tc>
      </w:tr>
      <w:tr w:rsidR="00FE27A7" w:rsidRPr="005F292C" w:rsidTr="00E17252">
        <w:tc>
          <w:tcPr>
            <w:tcW w:w="2660" w:type="dxa"/>
          </w:tcPr>
          <w:p w:rsidR="00FE27A7" w:rsidRPr="004636FF" w:rsidRDefault="00E17252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6FF">
              <w:rPr>
                <w:rFonts w:ascii="Times New Roman" w:hAnsi="Times New Roman"/>
                <w:color w:val="000000"/>
              </w:rPr>
              <w:t xml:space="preserve">Организация и проведение </w:t>
            </w:r>
            <w:r w:rsidR="00FE27A7" w:rsidRPr="004636FF">
              <w:rPr>
                <w:rFonts w:ascii="Times New Roman" w:hAnsi="Times New Roman"/>
                <w:color w:val="000000"/>
              </w:rPr>
              <w:t xml:space="preserve"> проверок по вопросам выполнения муниципальных        </w:t>
            </w:r>
          </w:p>
          <w:p w:rsidR="00FE27A7" w:rsidRPr="004636FF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6FF">
              <w:rPr>
                <w:rFonts w:ascii="Times New Roman" w:hAnsi="Times New Roman"/>
                <w:color w:val="000000"/>
              </w:rPr>
              <w:t xml:space="preserve">программ, а также соблюдения           </w:t>
            </w:r>
          </w:p>
          <w:p w:rsidR="00FE27A7" w:rsidRPr="004636FF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6FF">
              <w:rPr>
                <w:rFonts w:ascii="Times New Roman" w:hAnsi="Times New Roman"/>
                <w:color w:val="000000"/>
              </w:rPr>
              <w:t xml:space="preserve">получателями  бюджетных        кредитов, бюджетных  инвестиций и муниципальных        </w:t>
            </w:r>
          </w:p>
          <w:p w:rsidR="00FE27A7" w:rsidRPr="004636FF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6FF">
              <w:rPr>
                <w:rFonts w:ascii="Times New Roman" w:hAnsi="Times New Roman"/>
                <w:color w:val="000000"/>
              </w:rPr>
              <w:t xml:space="preserve">гарантий, условий выделения, получения, целевого и эффективного использования, возврата бюджетных средств </w:t>
            </w:r>
          </w:p>
          <w:p w:rsidR="00FE27A7" w:rsidRPr="004636FF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1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993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2126" w:type="dxa"/>
          </w:tcPr>
          <w:p w:rsidR="00FE27A7" w:rsidRPr="004636FF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Количество проведенных контрольных мероприятий внутреннего муниципального финансового контроля в общем количестве запланированных контрольных мероприятий.</w:t>
            </w:r>
          </w:p>
          <w:p w:rsidR="00891928" w:rsidRPr="004636FF" w:rsidRDefault="00891928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1928" w:rsidRPr="004636FF" w:rsidRDefault="00891928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1928" w:rsidRPr="005F292C" w:rsidRDefault="00891928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единиц</w:t>
            </w:r>
          </w:p>
        </w:tc>
        <w:tc>
          <w:tcPr>
            <w:tcW w:w="851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FE27A7" w:rsidRPr="00D367C5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A342CA" w:rsidRPr="00D367C5" w:rsidRDefault="00FE27A7" w:rsidP="00E17252">
            <w:pPr>
              <w:spacing w:after="0" w:line="240" w:lineRule="auto"/>
              <w:rPr>
                <w:rFonts w:ascii="Times New Roman" w:hAnsi="Times New Roman"/>
              </w:rPr>
            </w:pPr>
            <w:r w:rsidRPr="00D367C5">
              <w:rPr>
                <w:rFonts w:ascii="Times New Roman" w:hAnsi="Times New Roman"/>
              </w:rPr>
              <w:t>8</w:t>
            </w:r>
          </w:p>
          <w:p w:rsidR="00FE27A7" w:rsidRPr="00D367C5" w:rsidRDefault="00A342CA" w:rsidP="00E17252">
            <w:pPr>
              <w:spacing w:after="0" w:line="240" w:lineRule="auto"/>
              <w:rPr>
                <w:rFonts w:ascii="Times New Roman" w:hAnsi="Times New Roman"/>
              </w:rPr>
            </w:pPr>
            <w:r w:rsidRPr="00D367C5">
              <w:t xml:space="preserve"> </w:t>
            </w:r>
          </w:p>
        </w:tc>
      </w:tr>
      <w:tr w:rsidR="00FE27A7" w:rsidRPr="005F292C" w:rsidTr="00E17252">
        <w:tc>
          <w:tcPr>
            <w:tcW w:w="2660" w:type="dxa"/>
          </w:tcPr>
          <w:p w:rsidR="00FE27A7" w:rsidRPr="004636FF" w:rsidRDefault="00E17252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6FF">
              <w:rPr>
                <w:rFonts w:ascii="Times New Roman" w:hAnsi="Times New Roman"/>
                <w:color w:val="000000"/>
              </w:rPr>
              <w:t xml:space="preserve">Организация </w:t>
            </w:r>
            <w:r w:rsidR="00FE27A7" w:rsidRPr="004636FF">
              <w:rPr>
                <w:rFonts w:ascii="Times New Roman" w:hAnsi="Times New Roman"/>
                <w:color w:val="000000"/>
              </w:rPr>
              <w:t xml:space="preserve"> исполнения  </w:t>
            </w:r>
          </w:p>
          <w:p w:rsidR="00FE27A7" w:rsidRPr="004636FF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6FF">
              <w:rPr>
                <w:rFonts w:ascii="Times New Roman" w:hAnsi="Times New Roman"/>
                <w:color w:val="000000"/>
              </w:rPr>
              <w:t xml:space="preserve">законодательства в сфере муниципальных закупок </w:t>
            </w: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1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993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2126" w:type="dxa"/>
          </w:tcPr>
          <w:p w:rsidR="00FE27A7" w:rsidRPr="005F292C" w:rsidRDefault="00FE27A7" w:rsidP="00E17252">
            <w:pPr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 xml:space="preserve">Количество проведенных контрольных мероприятий </w:t>
            </w:r>
          </w:p>
          <w:p w:rsidR="00FE27A7" w:rsidRPr="005F292C" w:rsidRDefault="00FE27A7" w:rsidP="00E17252">
            <w:pPr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 xml:space="preserve">в сфере закупок в общем количестве запланированных </w:t>
            </w:r>
          </w:p>
          <w:p w:rsidR="00FE27A7" w:rsidRPr="004636FF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 xml:space="preserve">контрольных мероприятий </w:t>
            </w:r>
          </w:p>
          <w:p w:rsidR="00A342CA" w:rsidRPr="004636FF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 xml:space="preserve">Количество обжалованных предписаний и представлений  в общем количестве  предписаний и представлении, выданных органом внутреннего муниципального финансового </w:t>
            </w:r>
            <w:r w:rsidRPr="005F292C">
              <w:rPr>
                <w:rFonts w:ascii="Times New Roman" w:hAnsi="Times New Roman"/>
              </w:rPr>
              <w:lastRenderedPageBreak/>
              <w:t xml:space="preserve">контроля </w:t>
            </w: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</w:rPr>
              <w:lastRenderedPageBreak/>
              <w:t>единиц</w:t>
            </w: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F292C">
              <w:rPr>
                <w:rFonts w:ascii="Times New Roman" w:hAnsi="Times New Roman"/>
                <w:lang w:val="en-US"/>
              </w:rPr>
              <w:t>единиц</w:t>
            </w:r>
            <w:proofErr w:type="spellEnd"/>
          </w:p>
        </w:tc>
        <w:tc>
          <w:tcPr>
            <w:tcW w:w="851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</w:rPr>
              <w:t>4</w:t>
            </w: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  <w:lang w:val="en-US"/>
              </w:rPr>
              <w:t>1</w:t>
            </w: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</w:rPr>
              <w:t>4</w:t>
            </w: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</w:rPr>
              <w:t>4</w:t>
            </w: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</w:rPr>
              <w:t>4</w:t>
            </w: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A342CA" w:rsidRPr="005F292C" w:rsidRDefault="00FE27A7" w:rsidP="00E17252">
            <w:pPr>
              <w:spacing w:after="0" w:line="240" w:lineRule="auto"/>
            </w:pPr>
            <w:r w:rsidRPr="005F292C">
              <w:rPr>
                <w:rFonts w:ascii="Times New Roman" w:hAnsi="Times New Roman"/>
              </w:rPr>
              <w:t>4</w:t>
            </w:r>
            <w:r w:rsidR="00A342CA" w:rsidRPr="005F292C">
              <w:rPr>
                <w:rFonts w:ascii="Times New Roman" w:hAnsi="Times New Roman"/>
              </w:rPr>
              <w:t xml:space="preserve"> </w:t>
            </w:r>
          </w:p>
          <w:p w:rsidR="00FE27A7" w:rsidRPr="005F292C" w:rsidRDefault="00FE27A7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F292C">
              <w:rPr>
                <w:rFonts w:ascii="Times New Roman" w:hAnsi="Times New Roman"/>
                <w:lang w:val="en-US"/>
              </w:rPr>
              <w:t>1</w:t>
            </w:r>
          </w:p>
          <w:p w:rsidR="00A342CA" w:rsidRPr="005F292C" w:rsidRDefault="00A342CA" w:rsidP="00E172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E27A7" w:rsidRPr="005F292C" w:rsidTr="00E17252">
        <w:tc>
          <w:tcPr>
            <w:tcW w:w="2660" w:type="dxa"/>
          </w:tcPr>
          <w:p w:rsidR="00FE27A7" w:rsidRPr="004636FF" w:rsidRDefault="00E17252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36FF">
              <w:rPr>
                <w:rFonts w:ascii="Times New Roman" w:hAnsi="Times New Roman"/>
                <w:color w:val="000000"/>
              </w:rPr>
              <w:lastRenderedPageBreak/>
              <w:t xml:space="preserve">Организация и осуществление  </w:t>
            </w:r>
            <w:r w:rsidR="00FE27A7" w:rsidRPr="004636FF">
              <w:rPr>
                <w:rFonts w:ascii="Times New Roman" w:hAnsi="Times New Roman"/>
                <w:color w:val="000000"/>
              </w:rPr>
              <w:t xml:space="preserve"> внутреннего муниципального финансового контроля</w:t>
            </w: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FE27A7" w:rsidRPr="005F292C" w:rsidRDefault="00FE27A7" w:rsidP="00E17252">
            <w:pPr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Отсутствие обжалованных предписаний и представлений  в общем количестве предписаний и представлений, выданных контрольным органом в сфере закупок;</w:t>
            </w:r>
          </w:p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5F292C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92C">
              <w:rPr>
                <w:rFonts w:ascii="Times New Roman" w:hAnsi="Times New Roman"/>
              </w:rPr>
              <w:t>Удовлетворенность населения качеством управления муниципальными финансами</w:t>
            </w:r>
          </w:p>
        </w:tc>
        <w:tc>
          <w:tcPr>
            <w:tcW w:w="1417" w:type="dxa"/>
          </w:tcPr>
          <w:p w:rsidR="00FE27A7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Да/нет</w:t>
            </w: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292C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14B3" w:rsidRPr="000114B3" w:rsidRDefault="000114B3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292C" w:rsidRPr="000114B3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 xml:space="preserve">% </w:t>
            </w:r>
            <w:r w:rsidR="000114B3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FE27A7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да</w:t>
            </w: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292C" w:rsidRPr="000114B3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F292C" w:rsidRPr="000114B3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90%</w:t>
            </w: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27A7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да</w:t>
            </w: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292C" w:rsidRPr="000114B3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F292C" w:rsidRPr="000114B3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90%</w:t>
            </w: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27A7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да</w:t>
            </w: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292C" w:rsidRPr="000114B3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F292C" w:rsidRPr="000114B3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90%</w:t>
            </w: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27A7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да</w:t>
            </w: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292C" w:rsidRPr="000114B3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F292C" w:rsidRPr="000114B3" w:rsidRDefault="005F292C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90%</w:t>
            </w:r>
          </w:p>
          <w:p w:rsidR="00FE27A7" w:rsidRPr="000114B3" w:rsidRDefault="00FE27A7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27A7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да</w:t>
            </w: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14B3">
              <w:rPr>
                <w:rFonts w:ascii="Times New Roman" w:hAnsi="Times New Roman"/>
              </w:rPr>
              <w:t>90%</w:t>
            </w: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45EA" w:rsidRPr="000114B3" w:rsidRDefault="00CB45EA" w:rsidP="00E1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27A7" w:rsidRPr="00FE27A7" w:rsidRDefault="00FE27A7" w:rsidP="00FE27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E27A7" w:rsidRPr="00FE27A7" w:rsidSect="00103379">
      <w:pgSz w:w="16838" w:h="11906" w:orient="landscape"/>
      <w:pgMar w:top="567" w:right="39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F03"/>
    <w:multiLevelType w:val="hybridMultilevel"/>
    <w:tmpl w:val="B5086F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FD18D0"/>
    <w:multiLevelType w:val="hybridMultilevel"/>
    <w:tmpl w:val="A258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59B4"/>
    <w:multiLevelType w:val="hybridMultilevel"/>
    <w:tmpl w:val="2D6E3CF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5DF366D"/>
    <w:multiLevelType w:val="hybridMultilevel"/>
    <w:tmpl w:val="041862F6"/>
    <w:lvl w:ilvl="0" w:tplc="0EB826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6E349E"/>
    <w:multiLevelType w:val="hybridMultilevel"/>
    <w:tmpl w:val="922ADBEE"/>
    <w:lvl w:ilvl="0" w:tplc="9A286D08">
      <w:start w:val="1"/>
      <w:numFmt w:val="decimal"/>
      <w:lvlText w:val="%1."/>
      <w:lvlJc w:val="left"/>
      <w:pPr>
        <w:tabs>
          <w:tab w:val="num" w:pos="1127"/>
        </w:tabs>
        <w:ind w:left="112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87B1D69"/>
    <w:multiLevelType w:val="hybridMultilevel"/>
    <w:tmpl w:val="F8E2B58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5CEF197C"/>
    <w:multiLevelType w:val="hybridMultilevel"/>
    <w:tmpl w:val="2AEE6FC4"/>
    <w:lvl w:ilvl="0" w:tplc="40FC5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46C8F"/>
    <w:multiLevelType w:val="hybridMultilevel"/>
    <w:tmpl w:val="960CEB82"/>
    <w:lvl w:ilvl="0" w:tplc="0AFCE8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C2F38"/>
    <w:multiLevelType w:val="hybridMultilevel"/>
    <w:tmpl w:val="58729A2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27"/>
    <w:rsid w:val="00007730"/>
    <w:rsid w:val="000101F9"/>
    <w:rsid w:val="000114B3"/>
    <w:rsid w:val="00012F7B"/>
    <w:rsid w:val="00027FE9"/>
    <w:rsid w:val="00030D24"/>
    <w:rsid w:val="0003401C"/>
    <w:rsid w:val="00037ADF"/>
    <w:rsid w:val="000409D4"/>
    <w:rsid w:val="00060204"/>
    <w:rsid w:val="00080114"/>
    <w:rsid w:val="00090070"/>
    <w:rsid w:val="000A4050"/>
    <w:rsid w:val="000A50D3"/>
    <w:rsid w:val="000C7C86"/>
    <w:rsid w:val="000E2013"/>
    <w:rsid w:val="000E539A"/>
    <w:rsid w:val="000F5C63"/>
    <w:rsid w:val="00103379"/>
    <w:rsid w:val="0010382B"/>
    <w:rsid w:val="001212A8"/>
    <w:rsid w:val="00133CBD"/>
    <w:rsid w:val="001417A0"/>
    <w:rsid w:val="00152FD6"/>
    <w:rsid w:val="00164EB8"/>
    <w:rsid w:val="0016730C"/>
    <w:rsid w:val="0017143C"/>
    <w:rsid w:val="00172F75"/>
    <w:rsid w:val="00173E4F"/>
    <w:rsid w:val="00175867"/>
    <w:rsid w:val="00180CAF"/>
    <w:rsid w:val="00184DD5"/>
    <w:rsid w:val="00202513"/>
    <w:rsid w:val="00205781"/>
    <w:rsid w:val="00211194"/>
    <w:rsid w:val="0021504F"/>
    <w:rsid w:val="00222685"/>
    <w:rsid w:val="00230FE5"/>
    <w:rsid w:val="00253376"/>
    <w:rsid w:val="002631ED"/>
    <w:rsid w:val="002655C7"/>
    <w:rsid w:val="00291245"/>
    <w:rsid w:val="002D0E80"/>
    <w:rsid w:val="002D588D"/>
    <w:rsid w:val="002D677A"/>
    <w:rsid w:val="002E7A26"/>
    <w:rsid w:val="00315D76"/>
    <w:rsid w:val="00326DC5"/>
    <w:rsid w:val="0035162B"/>
    <w:rsid w:val="00352BAF"/>
    <w:rsid w:val="00355630"/>
    <w:rsid w:val="0039195C"/>
    <w:rsid w:val="00392613"/>
    <w:rsid w:val="00396A92"/>
    <w:rsid w:val="00396F4C"/>
    <w:rsid w:val="003F1046"/>
    <w:rsid w:val="00402AD9"/>
    <w:rsid w:val="00454B42"/>
    <w:rsid w:val="004560A3"/>
    <w:rsid w:val="00457360"/>
    <w:rsid w:val="004636FF"/>
    <w:rsid w:val="004723D8"/>
    <w:rsid w:val="00482F74"/>
    <w:rsid w:val="004922C8"/>
    <w:rsid w:val="004B685F"/>
    <w:rsid w:val="004E631A"/>
    <w:rsid w:val="004F004D"/>
    <w:rsid w:val="00507953"/>
    <w:rsid w:val="00547D3D"/>
    <w:rsid w:val="00570189"/>
    <w:rsid w:val="005716DD"/>
    <w:rsid w:val="00571BE5"/>
    <w:rsid w:val="00581532"/>
    <w:rsid w:val="005A03BE"/>
    <w:rsid w:val="005B5B3C"/>
    <w:rsid w:val="005C15BF"/>
    <w:rsid w:val="005C5BD9"/>
    <w:rsid w:val="005D5632"/>
    <w:rsid w:val="005D65B6"/>
    <w:rsid w:val="005E6E74"/>
    <w:rsid w:val="005F292C"/>
    <w:rsid w:val="005F5CAF"/>
    <w:rsid w:val="00601537"/>
    <w:rsid w:val="00620CFA"/>
    <w:rsid w:val="00632B75"/>
    <w:rsid w:val="0063592D"/>
    <w:rsid w:val="006434D8"/>
    <w:rsid w:val="006728B1"/>
    <w:rsid w:val="0067395B"/>
    <w:rsid w:val="00685AA8"/>
    <w:rsid w:val="006A4963"/>
    <w:rsid w:val="006C4C22"/>
    <w:rsid w:val="006C6E3E"/>
    <w:rsid w:val="006E1314"/>
    <w:rsid w:val="006E2B0E"/>
    <w:rsid w:val="00706506"/>
    <w:rsid w:val="00712696"/>
    <w:rsid w:val="00713983"/>
    <w:rsid w:val="00714788"/>
    <w:rsid w:val="00726E51"/>
    <w:rsid w:val="00727694"/>
    <w:rsid w:val="00767C2D"/>
    <w:rsid w:val="0077510C"/>
    <w:rsid w:val="007754D6"/>
    <w:rsid w:val="007758C3"/>
    <w:rsid w:val="0078635E"/>
    <w:rsid w:val="007B1EBF"/>
    <w:rsid w:val="007B5457"/>
    <w:rsid w:val="007C74A2"/>
    <w:rsid w:val="007E26B3"/>
    <w:rsid w:val="007F224D"/>
    <w:rsid w:val="00804ABD"/>
    <w:rsid w:val="0081127C"/>
    <w:rsid w:val="00817AC4"/>
    <w:rsid w:val="00817D58"/>
    <w:rsid w:val="00817D85"/>
    <w:rsid w:val="00827BE6"/>
    <w:rsid w:val="00836026"/>
    <w:rsid w:val="00861B69"/>
    <w:rsid w:val="00870BBB"/>
    <w:rsid w:val="008768F7"/>
    <w:rsid w:val="00891928"/>
    <w:rsid w:val="008A6A39"/>
    <w:rsid w:val="008B6B1F"/>
    <w:rsid w:val="008C4901"/>
    <w:rsid w:val="008C6826"/>
    <w:rsid w:val="008D03C8"/>
    <w:rsid w:val="008F1FD9"/>
    <w:rsid w:val="008F2BA6"/>
    <w:rsid w:val="008F50A7"/>
    <w:rsid w:val="008F5D71"/>
    <w:rsid w:val="00903B6F"/>
    <w:rsid w:val="00917930"/>
    <w:rsid w:val="00933F80"/>
    <w:rsid w:val="00942E6F"/>
    <w:rsid w:val="00964982"/>
    <w:rsid w:val="00964C91"/>
    <w:rsid w:val="00976C87"/>
    <w:rsid w:val="00996EF8"/>
    <w:rsid w:val="009A54D4"/>
    <w:rsid w:val="009D0C6A"/>
    <w:rsid w:val="009D4DB3"/>
    <w:rsid w:val="009D6D39"/>
    <w:rsid w:val="00A0417D"/>
    <w:rsid w:val="00A07A1D"/>
    <w:rsid w:val="00A10474"/>
    <w:rsid w:val="00A14469"/>
    <w:rsid w:val="00A342CA"/>
    <w:rsid w:val="00A4749D"/>
    <w:rsid w:val="00A51D14"/>
    <w:rsid w:val="00A540CC"/>
    <w:rsid w:val="00A66D15"/>
    <w:rsid w:val="00A81D90"/>
    <w:rsid w:val="00A976C7"/>
    <w:rsid w:val="00AB7766"/>
    <w:rsid w:val="00AD2774"/>
    <w:rsid w:val="00AF219B"/>
    <w:rsid w:val="00AF25B3"/>
    <w:rsid w:val="00AF53E7"/>
    <w:rsid w:val="00B0143F"/>
    <w:rsid w:val="00B0324B"/>
    <w:rsid w:val="00B246DA"/>
    <w:rsid w:val="00B31305"/>
    <w:rsid w:val="00B348C1"/>
    <w:rsid w:val="00B44BD0"/>
    <w:rsid w:val="00B50527"/>
    <w:rsid w:val="00B51139"/>
    <w:rsid w:val="00BA64DC"/>
    <w:rsid w:val="00BB3311"/>
    <w:rsid w:val="00BB6A4D"/>
    <w:rsid w:val="00BD143D"/>
    <w:rsid w:val="00BE2E93"/>
    <w:rsid w:val="00BF7018"/>
    <w:rsid w:val="00C454B6"/>
    <w:rsid w:val="00C65EB5"/>
    <w:rsid w:val="00C716B5"/>
    <w:rsid w:val="00C92F44"/>
    <w:rsid w:val="00CA5625"/>
    <w:rsid w:val="00CA752C"/>
    <w:rsid w:val="00CB45EA"/>
    <w:rsid w:val="00CC6D64"/>
    <w:rsid w:val="00CD078B"/>
    <w:rsid w:val="00CD478C"/>
    <w:rsid w:val="00CD591B"/>
    <w:rsid w:val="00CD5B27"/>
    <w:rsid w:val="00CE5F41"/>
    <w:rsid w:val="00D367C5"/>
    <w:rsid w:val="00D4032B"/>
    <w:rsid w:val="00D433D5"/>
    <w:rsid w:val="00D6385D"/>
    <w:rsid w:val="00D82DCE"/>
    <w:rsid w:val="00D85CB2"/>
    <w:rsid w:val="00D91E5D"/>
    <w:rsid w:val="00DA554F"/>
    <w:rsid w:val="00DB3F5C"/>
    <w:rsid w:val="00DC5678"/>
    <w:rsid w:val="00DD2FF0"/>
    <w:rsid w:val="00DD69E2"/>
    <w:rsid w:val="00DD71E2"/>
    <w:rsid w:val="00DE001E"/>
    <w:rsid w:val="00E05797"/>
    <w:rsid w:val="00E170A9"/>
    <w:rsid w:val="00E17252"/>
    <w:rsid w:val="00E24463"/>
    <w:rsid w:val="00E35B99"/>
    <w:rsid w:val="00E54F9B"/>
    <w:rsid w:val="00E72A60"/>
    <w:rsid w:val="00E75C9F"/>
    <w:rsid w:val="00E86460"/>
    <w:rsid w:val="00E9353D"/>
    <w:rsid w:val="00E93F85"/>
    <w:rsid w:val="00EC33FD"/>
    <w:rsid w:val="00EE157F"/>
    <w:rsid w:val="00EE7E31"/>
    <w:rsid w:val="00EF5010"/>
    <w:rsid w:val="00F00D83"/>
    <w:rsid w:val="00F067F1"/>
    <w:rsid w:val="00F13429"/>
    <w:rsid w:val="00F153F7"/>
    <w:rsid w:val="00F2250E"/>
    <w:rsid w:val="00F23E48"/>
    <w:rsid w:val="00F31F89"/>
    <w:rsid w:val="00F370E2"/>
    <w:rsid w:val="00F44B99"/>
    <w:rsid w:val="00FA3940"/>
    <w:rsid w:val="00FB7C93"/>
    <w:rsid w:val="00FC2DEE"/>
    <w:rsid w:val="00FE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D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8F5D7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B31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B6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07953"/>
    <w:pP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7953"/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ConsPlusNormal">
    <w:name w:val="ConsPlusNormal"/>
    <w:rsid w:val="00E54F9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0">
    <w:name w:val="Заголовок 4 Знак"/>
    <w:basedOn w:val="a0"/>
    <w:link w:val="4"/>
    <w:uiPriority w:val="9"/>
    <w:rsid w:val="008F5D71"/>
    <w:rPr>
      <w:rFonts w:ascii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8F5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semiHidden/>
    <w:unhideWhenUsed/>
    <w:rsid w:val="00027F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0337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CB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ED40E9AD9D0786B7A629E5632D4A61D149415EB2FA6F9BC657CC6B14M7P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7727BDC5C9BBDF67CCCD2BC7A291BC0095CA308F79A8F8DE56E97E29468D34FC1A52674F4337F4E2c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978C-BF52-40B1-8DBF-4BC9D619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 Котовский</Company>
  <LinksUpToDate>false</LinksUpToDate>
  <CharactersWithSpaces>24431</CharactersWithSpaces>
  <SharedDoc>false</SharedDoc>
  <HLinks>
    <vt:vector size="12" baseType="variant">
      <vt:variant>
        <vt:i4>851968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consultantplus://offline/ref=A6ED40E9AD9D0786B7A629E5632D4A61D149415EB2FA6F9BC657CC6B14M7P9K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consultantplus://offline/ref=F97727BDC5C9BBDF67CCCD2BC7A291BC0095CA308F79A8F8DE56E97E29468D34FC1A52674F4337F4E2cEM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FO-7</dc:creator>
  <cp:lastModifiedBy>ZhohovaOA</cp:lastModifiedBy>
  <cp:revision>3</cp:revision>
  <cp:lastPrinted>2020-10-14T09:07:00Z</cp:lastPrinted>
  <dcterms:created xsi:type="dcterms:W3CDTF">2020-10-14T09:06:00Z</dcterms:created>
  <dcterms:modified xsi:type="dcterms:W3CDTF">2020-10-14T09:07:00Z</dcterms:modified>
</cp:coreProperties>
</file>